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84BAE5DE">
      <w:pPr>
        <w:spacing w:line="500" w:lineRule="exact"/>
        <w:jc w:val="center"/>
        <w:rPr>
          <w:rFonts w:ascii="宋体" w:hAnsi="宋体" w:cs="宋体"/>
          <w:bCs/>
          <w:sz w:val="44"/>
        </w:rPr>
      </w:pPr>
      <w:r>
        <w:rPr>
          <w:rFonts w:hint="eastAsia"/>
          <w:b/>
          <w:bCs/>
          <w:sz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44"/>
        </w:rPr>
        <w:t xml:space="preserve"> </w:t>
      </w:r>
      <w:r>
        <w:rPr>
          <w:rFonts w:hint="eastAsia" w:ascii="宋体" w:hAnsi="宋体" w:cs="宋体"/>
          <w:bCs/>
          <w:sz w:val="44"/>
        </w:rPr>
        <w:t>大连教育学院教研活动计划</w:t>
      </w:r>
    </w:p>
    <w:p w14:paraId="554035C6">
      <w:pPr>
        <w:spacing w:line="500" w:lineRule="exact"/>
        <w:ind w:firstLine="320" w:firstLineChars="100"/>
        <w:jc w:val="center"/>
        <w:rPr>
          <w:rFonts w:ascii="宋体" w:hAnsi="宋体" w:cs="宋体"/>
          <w:bCs/>
          <w:sz w:val="32"/>
        </w:rPr>
      </w:pPr>
      <w:r>
        <w:rPr>
          <w:rFonts w:hint="eastAsia" w:ascii="宋体" w:hAnsi="宋体" w:cs="宋体"/>
          <w:bCs/>
          <w:sz w:val="32"/>
        </w:rPr>
        <w:t xml:space="preserve">    学段（部门）：</w:t>
      </w:r>
      <w:r>
        <w:rPr>
          <w:rFonts w:hint="eastAsia" w:ascii="宋体" w:hAnsi="宋体" w:cs="宋体"/>
          <w:b/>
          <w:bCs/>
          <w:sz w:val="32"/>
        </w:rPr>
        <w:t xml:space="preserve">艺体劳研训中心                                                                                   </w:t>
      </w:r>
      <w:r>
        <w:rPr>
          <w:rFonts w:hint="eastAsia" w:ascii="宋体" w:hAnsi="宋体" w:cs="宋体"/>
          <w:bCs/>
          <w:sz w:val="32"/>
        </w:rPr>
        <w:t>时间：2026年</w:t>
      </w:r>
      <w:bookmarkStart w:id="0" w:name="_GoBack"/>
      <w:bookmarkEnd w:id="0"/>
      <w:r>
        <w:rPr>
          <w:rFonts w:hint="eastAsia" w:ascii="宋体" w:hAnsi="宋体" w:cs="宋体"/>
          <w:bCs/>
          <w:sz w:val="32"/>
        </w:rPr>
        <w:t>9月</w:t>
      </w:r>
    </w:p>
    <w:p w14:paraId="9A2C91FB">
      <w:pPr>
        <w:spacing w:line="500" w:lineRule="exact"/>
        <w:ind w:firstLine="320" w:firstLineChars="100"/>
        <w:rPr>
          <w:rFonts w:ascii="楷体" w:hAnsi="楷体" w:eastAsia="楷体"/>
          <w:bCs/>
          <w:sz w:val="32"/>
        </w:rPr>
      </w:pP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294"/>
        <w:gridCol w:w="868"/>
        <w:gridCol w:w="1695"/>
        <w:gridCol w:w="5817"/>
        <w:gridCol w:w="3080"/>
        <w:gridCol w:w="2228"/>
        <w:gridCol w:w="2432"/>
        <w:gridCol w:w="2466"/>
      </w:tblGrid>
      <w:tr w14:paraId="CC207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349" w:type="dxa"/>
            <w:vAlign w:val="center"/>
          </w:tcPr>
          <w:p w14:paraId="4F799C52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学科</w:t>
            </w:r>
          </w:p>
        </w:tc>
        <w:tc>
          <w:tcPr>
            <w:tcW w:w="1294" w:type="dxa"/>
            <w:vAlign w:val="center"/>
          </w:tcPr>
          <w:p w14:paraId="82D3AEC1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日期</w:t>
            </w:r>
          </w:p>
        </w:tc>
        <w:tc>
          <w:tcPr>
            <w:tcW w:w="868" w:type="dxa"/>
            <w:vAlign w:val="center"/>
          </w:tcPr>
          <w:p w14:paraId="412BD2FB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周</w:t>
            </w:r>
          </w:p>
        </w:tc>
        <w:tc>
          <w:tcPr>
            <w:tcW w:w="1695" w:type="dxa"/>
            <w:vAlign w:val="center"/>
          </w:tcPr>
          <w:p w14:paraId="927ECEC5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时间</w:t>
            </w:r>
          </w:p>
        </w:tc>
        <w:tc>
          <w:tcPr>
            <w:tcW w:w="5817" w:type="dxa"/>
            <w:vAlign w:val="center"/>
          </w:tcPr>
          <w:p w14:paraId="2B259ECD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教研主题</w:t>
            </w:r>
          </w:p>
        </w:tc>
        <w:tc>
          <w:tcPr>
            <w:tcW w:w="3080" w:type="dxa"/>
            <w:vAlign w:val="center"/>
          </w:tcPr>
          <w:p w14:paraId="CCF87004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对象</w:t>
            </w:r>
          </w:p>
        </w:tc>
        <w:tc>
          <w:tcPr>
            <w:tcW w:w="2228" w:type="dxa"/>
            <w:vAlign w:val="center"/>
          </w:tcPr>
          <w:p w14:paraId="74A43341">
            <w:pPr>
              <w:spacing w:line="276" w:lineRule="auto"/>
              <w:jc w:val="center"/>
              <w:rPr>
                <w:rFonts w:ascii="黑体" w:hAnsi="黑体" w:eastAsia="黑体" w:cs="黑体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sz w:val="24"/>
                <w:szCs w:val="30"/>
              </w:rPr>
              <w:t>主持人</w:t>
            </w:r>
          </w:p>
          <w:p w14:paraId="C1255A4E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24"/>
                <w:szCs w:val="30"/>
              </w:rPr>
              <w:t>主讲人</w:t>
            </w:r>
          </w:p>
        </w:tc>
        <w:tc>
          <w:tcPr>
            <w:tcW w:w="2432" w:type="dxa"/>
            <w:vAlign w:val="center"/>
          </w:tcPr>
          <w:p w14:paraId="4A2E14A6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地点</w:t>
            </w:r>
          </w:p>
        </w:tc>
        <w:tc>
          <w:tcPr>
            <w:tcW w:w="2466" w:type="dxa"/>
            <w:vAlign w:val="center"/>
          </w:tcPr>
          <w:p w14:paraId="549273A4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备注</w:t>
            </w:r>
          </w:p>
        </w:tc>
      </w:tr>
      <w:tr w14:paraId="4AAE9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441B8E83">
            <w:pPr>
              <w:jc w:val="center"/>
              <w:rPr>
                <w:rFonts w:ascii="楷体" w:hAnsi="楷体" w:eastAsia="楷体" w:cs="楷体"/>
                <w:sz w:val="22"/>
              </w:rPr>
            </w:pPr>
            <w:r>
              <w:rPr>
                <w:rFonts w:ascii="楷体" w:hAnsi="楷体" w:eastAsia="楷体" w:cs="楷体"/>
                <w:color w:val="000000"/>
                <w:sz w:val="22"/>
              </w:rPr>
              <w:t>小</w:t>
            </w:r>
            <w:r>
              <w:rPr>
                <w:rFonts w:hint="eastAsia" w:ascii="楷体" w:hAnsi="楷体" w:eastAsia="楷体" w:cs="楷体"/>
                <w:color w:val="000000"/>
                <w:sz w:val="22"/>
              </w:rPr>
              <w:t>学</w:t>
            </w:r>
          </w:p>
          <w:p w14:paraId="6961EBEC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sz w:val="22"/>
              </w:rPr>
              <w:t>体育与健康</w:t>
            </w:r>
          </w:p>
        </w:tc>
        <w:tc>
          <w:tcPr>
            <w:tcW w:w="1294" w:type="dxa"/>
            <w:vAlign w:val="center"/>
          </w:tcPr>
          <w:p w14:paraId="862E9ECE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9月24日</w:t>
            </w:r>
          </w:p>
        </w:tc>
        <w:tc>
          <w:tcPr>
            <w:tcW w:w="868" w:type="dxa"/>
            <w:vAlign w:val="center"/>
          </w:tcPr>
          <w:p w14:paraId="16E8C91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四</w:t>
            </w:r>
          </w:p>
        </w:tc>
        <w:tc>
          <w:tcPr>
            <w:tcW w:w="1695" w:type="dxa"/>
            <w:vAlign w:val="center"/>
          </w:tcPr>
          <w:p w14:paraId="F512B5FE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13：30</w:t>
            </w:r>
          </w:p>
        </w:tc>
        <w:tc>
          <w:tcPr>
            <w:tcW w:w="5817" w:type="dxa"/>
            <w:vAlign w:val="center"/>
          </w:tcPr>
          <w:p w14:paraId="6B66FE4A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运动技能教学结构化、情境化课例观摩研讨</w:t>
            </w:r>
          </w:p>
        </w:tc>
        <w:tc>
          <w:tcPr>
            <w:tcW w:w="3080" w:type="dxa"/>
            <w:vAlign w:val="center"/>
          </w:tcPr>
          <w:p w14:paraId="1F3E816C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市内五区、金普新区教研员、骨干教师以及刘成国名师工作室成员</w:t>
            </w:r>
          </w:p>
        </w:tc>
        <w:tc>
          <w:tcPr>
            <w:tcW w:w="2228" w:type="dxa"/>
            <w:vAlign w:val="center"/>
          </w:tcPr>
          <w:p w14:paraId="0480FEE6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周圣 孙成海</w:t>
            </w:r>
          </w:p>
        </w:tc>
        <w:tc>
          <w:tcPr>
            <w:tcW w:w="2432" w:type="dxa"/>
            <w:vAlign w:val="center"/>
          </w:tcPr>
          <w:p w14:paraId="D10292C2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大连市实验小学</w:t>
            </w:r>
          </w:p>
        </w:tc>
        <w:tc>
          <w:tcPr>
            <w:tcW w:w="2466" w:type="dxa"/>
            <w:vAlign w:val="center"/>
          </w:tcPr>
          <w:p w14:paraId="8BE6E8B2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详见教研员群通知</w:t>
            </w:r>
          </w:p>
        </w:tc>
      </w:tr>
      <w:tr w14:paraId="3FAC0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2F761C60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小学劳动、综合实践活动</w:t>
            </w:r>
          </w:p>
        </w:tc>
        <w:tc>
          <w:tcPr>
            <w:tcW w:w="1294" w:type="dxa"/>
            <w:vAlign w:val="center"/>
          </w:tcPr>
          <w:p w14:paraId="58FAD52F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9月4日</w:t>
            </w:r>
          </w:p>
        </w:tc>
        <w:tc>
          <w:tcPr>
            <w:tcW w:w="868" w:type="dxa"/>
            <w:vAlign w:val="center"/>
          </w:tcPr>
          <w:p w14:paraId="95AB2A81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1695" w:type="dxa"/>
            <w:vAlign w:val="center"/>
          </w:tcPr>
          <w:p w14:paraId="291EFFF3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9:00</w:t>
            </w:r>
          </w:p>
        </w:tc>
        <w:tc>
          <w:tcPr>
            <w:tcW w:w="5817" w:type="dxa"/>
            <w:vAlign w:val="center"/>
          </w:tcPr>
          <w:p w14:paraId="712ACF79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大连市小学劳动教育体系研讨暨教研员例会</w:t>
            </w:r>
          </w:p>
        </w:tc>
        <w:tc>
          <w:tcPr>
            <w:tcW w:w="3080" w:type="dxa"/>
            <w:vAlign w:val="center"/>
          </w:tcPr>
          <w:p w14:paraId="845551D2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各区市县劳动和综合实践活动小学研训教师及相关教师</w:t>
            </w:r>
          </w:p>
        </w:tc>
        <w:tc>
          <w:tcPr>
            <w:tcW w:w="2228" w:type="dxa"/>
            <w:vAlign w:val="center"/>
          </w:tcPr>
          <w:p w14:paraId="35B022CF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刘梅雪</w:t>
            </w:r>
          </w:p>
        </w:tc>
        <w:tc>
          <w:tcPr>
            <w:tcW w:w="2432" w:type="dxa"/>
            <w:vAlign w:val="center"/>
          </w:tcPr>
          <w:p w14:paraId="F3A7574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腾讯视频</w:t>
            </w:r>
          </w:p>
        </w:tc>
        <w:tc>
          <w:tcPr>
            <w:tcW w:w="2466" w:type="dxa"/>
            <w:vAlign w:val="center"/>
          </w:tcPr>
          <w:p w14:paraId="C37352BA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详见教研员群通知</w:t>
            </w:r>
          </w:p>
        </w:tc>
      </w:tr>
      <w:tr w14:paraId="A60B7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349" w:type="dxa"/>
            <w:vAlign w:val="center"/>
          </w:tcPr>
          <w:p w14:paraId="09760937">
            <w:pPr>
              <w:jc w:val="center"/>
              <w:rPr>
                <w:rFonts w:ascii="楷体" w:hAnsi="楷体" w:eastAsia="楷体" w:cs="楷体"/>
                <w:sz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</w:rPr>
              <w:t>初中</w:t>
            </w:r>
          </w:p>
          <w:p w14:paraId="5D0BBAD1">
            <w:pPr>
              <w:widowControl/>
              <w:jc w:val="center"/>
              <w:rPr>
                <w:rFonts w:ascii="楷体" w:hAnsi="楷体" w:eastAsia="楷体" w:cs="楷体"/>
                <w:color w:val="000000"/>
                <w:sz w:val="22"/>
              </w:rPr>
            </w:pPr>
            <w:r>
              <w:rPr>
                <w:rFonts w:ascii="楷体" w:hAnsi="楷体" w:eastAsia="楷体" w:cs="楷体"/>
                <w:color w:val="000000"/>
                <w:sz w:val="22"/>
              </w:rPr>
              <w:t>体育与健康</w:t>
            </w:r>
          </w:p>
        </w:tc>
        <w:tc>
          <w:tcPr>
            <w:tcW w:w="1294" w:type="dxa"/>
            <w:vAlign w:val="center"/>
          </w:tcPr>
          <w:p w14:paraId="1C14F3BA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9月8日</w:t>
            </w:r>
          </w:p>
        </w:tc>
        <w:tc>
          <w:tcPr>
            <w:tcW w:w="868" w:type="dxa"/>
            <w:vAlign w:val="center"/>
          </w:tcPr>
          <w:p w14:paraId="6B0FB171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二</w:t>
            </w:r>
          </w:p>
        </w:tc>
        <w:tc>
          <w:tcPr>
            <w:tcW w:w="1695" w:type="dxa"/>
            <w:vAlign w:val="center"/>
          </w:tcPr>
          <w:p w14:paraId="4E105BE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全天</w:t>
            </w:r>
          </w:p>
        </w:tc>
        <w:tc>
          <w:tcPr>
            <w:tcW w:w="5817" w:type="dxa"/>
            <w:vAlign w:val="center"/>
          </w:tcPr>
          <w:p w14:paraId="60086C88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“三阶三育 以体育人”理念下的体育与健康课例研究</w:t>
            </w:r>
          </w:p>
        </w:tc>
        <w:tc>
          <w:tcPr>
            <w:tcW w:w="3080" w:type="dxa"/>
            <w:vAlign w:val="center"/>
          </w:tcPr>
          <w:p w14:paraId="7C35DBDE">
            <w:pPr>
              <w:widowControl/>
              <w:jc w:val="left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黄彦教研员工作室初中全体教师</w:t>
            </w:r>
          </w:p>
        </w:tc>
        <w:tc>
          <w:tcPr>
            <w:tcW w:w="2228" w:type="dxa"/>
            <w:vAlign w:val="center"/>
          </w:tcPr>
          <w:p w14:paraId="D39E0CEC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黄彦 周祺</w:t>
            </w:r>
          </w:p>
        </w:tc>
        <w:tc>
          <w:tcPr>
            <w:tcW w:w="2432" w:type="dxa"/>
            <w:vAlign w:val="center"/>
          </w:tcPr>
          <w:p w14:paraId="100530CA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省级教学比赛参赛单位</w:t>
            </w:r>
          </w:p>
        </w:tc>
        <w:tc>
          <w:tcPr>
            <w:tcW w:w="2466" w:type="dxa"/>
            <w:vAlign w:val="center"/>
          </w:tcPr>
          <w:p w14:paraId="AE7FB07D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详见</w:t>
            </w:r>
          </w:p>
          <w:p w14:paraId="CD60CB0C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教研员工作室群通知</w:t>
            </w:r>
          </w:p>
        </w:tc>
      </w:tr>
      <w:tr w14:paraId="33C00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84B8D0CF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初中美术</w:t>
            </w:r>
          </w:p>
        </w:tc>
        <w:tc>
          <w:tcPr>
            <w:tcW w:w="1294" w:type="dxa"/>
            <w:vAlign w:val="center"/>
          </w:tcPr>
          <w:p w14:paraId="3A8B2BB5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9月16日</w:t>
            </w:r>
          </w:p>
        </w:tc>
        <w:tc>
          <w:tcPr>
            <w:tcW w:w="868" w:type="dxa"/>
            <w:vAlign w:val="center"/>
          </w:tcPr>
          <w:p w14:paraId="170323C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三</w:t>
            </w:r>
          </w:p>
        </w:tc>
        <w:tc>
          <w:tcPr>
            <w:tcW w:w="1695" w:type="dxa"/>
            <w:vAlign w:val="center"/>
          </w:tcPr>
          <w:p w14:paraId="98FF081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全天</w:t>
            </w:r>
          </w:p>
        </w:tc>
        <w:tc>
          <w:tcPr>
            <w:tcW w:w="5817" w:type="dxa"/>
            <w:vAlign w:val="center"/>
          </w:tcPr>
          <w:p w14:paraId="64C05BE2">
            <w:pPr>
              <w:rPr>
                <w:rFonts w:hint="default" w:ascii="楷体" w:hAnsi="楷体" w:eastAsia="楷体" w:cs="楷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4"/>
                <w:highlight w:val="none"/>
                <w:vertAlign w:val="baseline"/>
                <w:lang w:val="en-US" w:eastAsia="zh-CN"/>
              </w:rPr>
              <w:t>上午：书法与篆刻创作实践</w:t>
            </w:r>
          </w:p>
          <w:p w14:paraId="3E1AED94">
            <w:pPr>
              <w:rPr>
                <w:rFonts w:hint="eastAsia" w:ascii="楷体" w:hAnsi="楷体" w:eastAsia="楷体" w:cs="楷体"/>
                <w:sz w:val="22"/>
              </w:rPr>
            </w:pPr>
            <w:r>
              <w:rPr>
                <w:rFonts w:ascii="楷体" w:hAnsi="楷体" w:eastAsia="楷体" w:cs="楷体"/>
                <w:sz w:val="22"/>
                <w:lang w:val="en-US"/>
              </w:rPr>
              <w:t>下午：</w:t>
            </w:r>
            <w:r>
              <w:rPr>
                <w:rFonts w:ascii="楷体" w:hAnsi="楷体" w:eastAsia="楷体" w:cs="楷体"/>
                <w:sz w:val="22"/>
              </w:rPr>
              <w:t>主题化系列化教研：多师协同的书法篆刻单元教学实践</w:t>
            </w:r>
          </w:p>
          <w:p w14:paraId="77AA9E11"/>
        </w:tc>
        <w:tc>
          <w:tcPr>
            <w:tcW w:w="3080" w:type="dxa"/>
            <w:vAlign w:val="center"/>
          </w:tcPr>
          <w:p w14:paraId="039718FA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上午：每区2人去现场</w:t>
            </w:r>
          </w:p>
          <w:p w14:paraId="235A4F33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下午：研训教师与全体一线教师（瓦市、庄河自愿参加）</w:t>
            </w:r>
          </w:p>
        </w:tc>
        <w:tc>
          <w:tcPr>
            <w:tcW w:w="2228" w:type="dxa"/>
            <w:vAlign w:val="center"/>
          </w:tcPr>
          <w:p w14:paraId="B741CC8D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叶晓辉</w:t>
            </w:r>
          </w:p>
          <w:p w14:paraId="6948829A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金普新区团队</w:t>
            </w:r>
          </w:p>
        </w:tc>
        <w:tc>
          <w:tcPr>
            <w:tcW w:w="2432" w:type="dxa"/>
            <w:vAlign w:val="center"/>
          </w:tcPr>
          <w:p w14:paraId="92C71667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金普新区同和中学</w:t>
            </w:r>
          </w:p>
        </w:tc>
        <w:tc>
          <w:tcPr>
            <w:tcW w:w="2466" w:type="dxa"/>
            <w:vAlign w:val="center"/>
          </w:tcPr>
          <w:p w14:paraId="77025BB0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详见教研员群通知</w:t>
            </w:r>
          </w:p>
        </w:tc>
      </w:tr>
      <w:tr w14:paraId="9B604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030BEE4F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小学、初中、高中劳动、综合实践活动</w:t>
            </w:r>
          </w:p>
        </w:tc>
        <w:tc>
          <w:tcPr>
            <w:tcW w:w="1294" w:type="dxa"/>
            <w:vAlign w:val="center"/>
          </w:tcPr>
          <w:p w14:paraId="316B99ED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9月8-9日</w:t>
            </w:r>
          </w:p>
        </w:tc>
        <w:tc>
          <w:tcPr>
            <w:tcW w:w="868" w:type="dxa"/>
            <w:vAlign w:val="center"/>
          </w:tcPr>
          <w:p w14:paraId="42847F7A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二-三</w:t>
            </w:r>
          </w:p>
        </w:tc>
        <w:tc>
          <w:tcPr>
            <w:tcW w:w="1695" w:type="dxa"/>
            <w:vAlign w:val="center"/>
          </w:tcPr>
          <w:p w14:paraId="A85D8AE4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全天</w:t>
            </w:r>
          </w:p>
        </w:tc>
        <w:tc>
          <w:tcPr>
            <w:tcW w:w="5817" w:type="dxa"/>
            <w:vAlign w:val="center"/>
          </w:tcPr>
          <w:p w14:paraId="8EDD6E1F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lang w:val="en-US" w:eastAsia="zh-CN"/>
              </w:rPr>
              <w:t>大连市中小学劳动教育骨干教师专项行动——</w:t>
            </w:r>
            <w:r>
              <w:rPr>
                <w:rFonts w:ascii="楷体" w:hAnsi="楷体" w:eastAsia="楷体" w:cs="楷体"/>
                <w:sz w:val="22"/>
              </w:rPr>
              <w:t>“双课一统”机制下微项目化实施“三师课堂”</w:t>
            </w:r>
            <w:r>
              <w:rPr>
                <w:rFonts w:hint="eastAsia" w:ascii="楷体" w:hAnsi="楷体" w:eastAsia="楷体" w:cs="楷体"/>
                <w:sz w:val="22"/>
              </w:rPr>
              <w:t>的实践研究</w:t>
            </w:r>
          </w:p>
        </w:tc>
        <w:tc>
          <w:tcPr>
            <w:tcW w:w="3080" w:type="dxa"/>
            <w:vAlign w:val="center"/>
          </w:tcPr>
          <w:p w14:paraId="EA4E3089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全市中小学劳动、综合实践活动教研员、骨干校长、骨干教师200人</w:t>
            </w:r>
          </w:p>
        </w:tc>
        <w:tc>
          <w:tcPr>
            <w:tcW w:w="2228" w:type="dxa"/>
            <w:vAlign w:val="center"/>
          </w:tcPr>
          <w:p w14:paraId="5C4B995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刘梅雪</w:t>
            </w:r>
          </w:p>
          <w:p w14:paraId="E0D0FF5C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胡晓华</w:t>
            </w:r>
          </w:p>
          <w:p w14:paraId="305B8256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路妍</w:t>
            </w:r>
          </w:p>
        </w:tc>
        <w:tc>
          <w:tcPr>
            <w:tcW w:w="2432" w:type="dxa"/>
            <w:vAlign w:val="center"/>
          </w:tcPr>
          <w:p w14:paraId="6E537C2A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甘井子劳技中心</w:t>
            </w:r>
          </w:p>
        </w:tc>
        <w:tc>
          <w:tcPr>
            <w:tcW w:w="2466" w:type="dxa"/>
            <w:vAlign w:val="center"/>
          </w:tcPr>
          <w:p w14:paraId="F91975A0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具体见培训方案</w:t>
            </w:r>
          </w:p>
        </w:tc>
      </w:tr>
      <w:tr w14:paraId="1F19F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1155CF21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高中技术与工程</w:t>
            </w:r>
          </w:p>
        </w:tc>
        <w:tc>
          <w:tcPr>
            <w:tcW w:w="1294" w:type="dxa"/>
            <w:vAlign w:val="center"/>
          </w:tcPr>
          <w:p w14:paraId="216C131E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9月18日</w:t>
            </w:r>
          </w:p>
        </w:tc>
        <w:tc>
          <w:tcPr>
            <w:tcW w:w="868" w:type="dxa"/>
            <w:vAlign w:val="center"/>
          </w:tcPr>
          <w:p w14:paraId="9D66E350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1695" w:type="dxa"/>
            <w:vAlign w:val="center"/>
          </w:tcPr>
          <w:p w14:paraId="139E7803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13:20</w:t>
            </w:r>
          </w:p>
        </w:tc>
        <w:tc>
          <w:tcPr>
            <w:tcW w:w="5817" w:type="dxa"/>
            <w:vAlign w:val="center"/>
          </w:tcPr>
          <w:p w14:paraId="34CE57B2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AI赋能硬件编程研究</w:t>
            </w:r>
          </w:p>
        </w:tc>
        <w:tc>
          <w:tcPr>
            <w:tcW w:w="3080" w:type="dxa"/>
            <w:vAlign w:val="center"/>
          </w:tcPr>
          <w:p w14:paraId="9A86B901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全体高中技术与工程教师</w:t>
            </w:r>
          </w:p>
        </w:tc>
        <w:tc>
          <w:tcPr>
            <w:tcW w:w="2228" w:type="dxa"/>
            <w:vAlign w:val="center"/>
          </w:tcPr>
          <w:p w14:paraId="E28C9227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路妍</w:t>
            </w:r>
          </w:p>
          <w:p w14:paraId="3E23907D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孙雨安</w:t>
            </w:r>
          </w:p>
        </w:tc>
        <w:tc>
          <w:tcPr>
            <w:tcW w:w="2432" w:type="dxa"/>
            <w:vAlign w:val="center"/>
          </w:tcPr>
          <w:p w14:paraId="1E71C7E2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大连市第八中学</w:t>
            </w:r>
          </w:p>
        </w:tc>
        <w:tc>
          <w:tcPr>
            <w:tcW w:w="2466" w:type="dxa"/>
            <w:vAlign w:val="center"/>
          </w:tcPr>
          <w:p w14:paraId="C06AF336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</w:p>
        </w:tc>
      </w:tr>
      <w:tr w14:paraId="E746D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1229" w:type="dxa"/>
            <w:gridSpan w:val="9"/>
            <w:vAlign w:val="center"/>
          </w:tcPr>
          <w:p w14:paraId="2B680985">
            <w:pPr>
              <w:spacing w:line="276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备注:</w:t>
            </w:r>
          </w:p>
        </w:tc>
      </w:tr>
    </w:tbl>
    <w:p w14:paraId="FC1C5239">
      <w:r>
        <w:t>……</w:t>
      </w:r>
    </w:p>
    <w:sectPr>
      <w:headerReference r:id="rId3" w:type="default"/>
      <w:footerReference r:id="rId4" w:type="default"/>
      <w:footerReference r:id="rId5" w:type="even"/>
      <w:pgSz w:w="23820" w:h="16834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A521ABBA">
    <w:pPr>
      <w:pStyle w:val="5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9E68AAF6">
    <w:pPr>
      <w:pStyle w:val="5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9A628CC3">
    <w:pPr>
      <w:pStyle w:val="5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289E8629">
    <w:pPr>
      <w:pStyle w:val="5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9A59F">
    <w:pPr>
      <w:pStyle w:val="6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E5B37CB"/>
    <w:rsid w:val="568A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380" w:lineRule="exact"/>
      <w:ind w:firstLine="573"/>
    </w:pPr>
    <w:rPr>
      <w:sz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uiPriority w:val="0"/>
    <w:rPr>
      <w:rFonts w:ascii="Times New Roman" w:hAnsi="Times New Roman" w:eastAsia="宋体" w:cs="Times New Roman"/>
      <w:b/>
      <w:bCs/>
    </w:rPr>
  </w:style>
  <w:style w:type="character" w:styleId="11">
    <w:name w:val="page number"/>
    <w:uiPriority w:val="0"/>
    <w:rPr>
      <w:rFonts w:ascii="Times New Roman" w:hAnsi="Times New Roman" w:eastAsia="宋体" w:cs="Times New Roman"/>
    </w:rPr>
  </w:style>
  <w:style w:type="character" w:styleId="12">
    <w:name w:val="FollowedHyperlink"/>
    <w:uiPriority w:val="0"/>
    <w:rPr>
      <w:rFonts w:ascii="Times New Roman" w:hAnsi="Times New Roman" w:eastAsia="宋体" w:cs="Times New Roman"/>
      <w:color w:val="800080"/>
      <w:u w:val="single"/>
    </w:r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1261</Words>
  <Characters>1317</Characters>
  <Paragraphs>196</Paragraphs>
  <TotalTime>64</TotalTime>
  <ScaleCrop>false</ScaleCrop>
  <LinksUpToDate>false</LinksUpToDate>
  <CharactersWithSpaces>1709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2026-07-21T06:28:00Z</dcterms:created>
  <dc:creator>dell</dc:creator>
  <cp:lastModifiedBy>陈振国</cp:lastModifiedBy>
  <dcterms:modified xsi:type="dcterms:W3CDTF">2026-08-26T00:43:32Z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eyJoZGlkIjoiNjMxYmYzM2U0Y2ViMDFlN2MzNmY0MGJjMTY4YTRmMmIiLCJ1c2VySWQiOiI1MDgxMzA3NzcifQ==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5cad203a5e6e477eb7807ccc0e4e5e83_23</vt:lpwstr>
  </property>
</Properties>
</file>