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C13" w:rsidRDefault="000F42D4">
      <w:pPr>
        <w:spacing w:line="600" w:lineRule="exact"/>
        <w:rPr>
          <w:rFonts w:ascii="仿宋" w:eastAsia="仿宋" w:hAnsi="仿宋" w:cs="仿宋"/>
          <w:sz w:val="32"/>
          <w:szCs w:val="4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40"/>
        </w:rPr>
        <w:t>附件</w:t>
      </w:r>
      <w:r>
        <w:rPr>
          <w:rFonts w:ascii="仿宋" w:eastAsia="仿宋" w:hAnsi="仿宋" w:cs="仿宋" w:hint="eastAsia"/>
          <w:sz w:val="32"/>
          <w:szCs w:val="40"/>
        </w:rPr>
        <w:t>2</w:t>
      </w:r>
    </w:p>
    <w:p w:rsidR="00D35C13" w:rsidRDefault="000F42D4">
      <w:pPr>
        <w:spacing w:line="600" w:lineRule="exact"/>
        <w:jc w:val="center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大连市第九届中小学青年教师教学技能大赛市级决赛教学基本功</w:t>
      </w:r>
    </w:p>
    <w:p w:rsidR="00D35C13" w:rsidRDefault="000F42D4">
      <w:pPr>
        <w:spacing w:line="600" w:lineRule="exact"/>
        <w:jc w:val="center"/>
        <w:rPr>
          <w:rFonts w:ascii="仿宋" w:eastAsia="仿宋" w:hAnsi="仿宋" w:cs="仿宋"/>
          <w:b/>
          <w:bCs/>
          <w:sz w:val="28"/>
          <w:szCs w:val="36"/>
        </w:rPr>
      </w:pPr>
      <w:bookmarkStart w:id="1" w:name="OLE_LINK12"/>
      <w:r>
        <w:rPr>
          <w:rFonts w:ascii="仿宋" w:eastAsia="仿宋" w:hAnsi="仿宋" w:cs="仿宋" w:hint="eastAsia"/>
          <w:b/>
          <w:bCs/>
          <w:sz w:val="28"/>
          <w:szCs w:val="36"/>
        </w:rPr>
        <w:t>各学科展示内容、说明及选手自备物品要求</w:t>
      </w:r>
    </w:p>
    <w:tbl>
      <w:tblPr>
        <w:tblStyle w:val="a5"/>
        <w:tblpPr w:leftFromText="180" w:rightFromText="180" w:vertAnchor="text" w:horzAnchor="page" w:tblpXSpec="center" w:tblpY="327"/>
        <w:tblOverlap w:val="never"/>
        <w:tblW w:w="1598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78"/>
        <w:gridCol w:w="1521"/>
        <w:gridCol w:w="1812"/>
        <w:gridCol w:w="2641"/>
        <w:gridCol w:w="1759"/>
        <w:gridCol w:w="1235"/>
        <w:gridCol w:w="1031"/>
        <w:gridCol w:w="672"/>
        <w:gridCol w:w="3412"/>
      </w:tblGrid>
      <w:tr w:rsidR="00D35C13">
        <w:trPr>
          <w:trHeight w:hRule="exact" w:val="330"/>
          <w:jc w:val="center"/>
        </w:trPr>
        <w:tc>
          <w:tcPr>
            <w:tcW w:w="421" w:type="dxa"/>
            <w:vMerge w:val="restart"/>
            <w:shd w:val="clear" w:color="auto" w:fill="FFFFFF" w:themeFill="background1"/>
            <w:vAlign w:val="center"/>
          </w:tcPr>
          <w:p w:rsidR="00D35C13" w:rsidRDefault="000F42D4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bookmarkStart w:id="2" w:name="_Hlk222920623"/>
            <w:bookmarkEnd w:id="1"/>
            <w:r>
              <w:rPr>
                <w:rFonts w:ascii="宋体" w:eastAsia="宋体" w:hAnsi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478" w:type="dxa"/>
            <w:vMerge w:val="restart"/>
            <w:vAlign w:val="center"/>
          </w:tcPr>
          <w:p w:rsidR="00D35C13" w:rsidRDefault="000F42D4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学科</w:t>
            </w:r>
          </w:p>
        </w:tc>
        <w:tc>
          <w:tcPr>
            <w:tcW w:w="9999" w:type="dxa"/>
            <w:gridSpan w:val="6"/>
            <w:vAlign w:val="center"/>
          </w:tcPr>
          <w:p w:rsidR="00D35C13" w:rsidRDefault="000F42D4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竞赛环节</w:t>
            </w:r>
          </w:p>
        </w:tc>
        <w:tc>
          <w:tcPr>
            <w:tcW w:w="4084" w:type="dxa"/>
            <w:gridSpan w:val="2"/>
            <w:vAlign w:val="center"/>
          </w:tcPr>
          <w:p w:rsidR="00D35C13" w:rsidRDefault="000F42D4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选手自备用具及材料</w:t>
            </w:r>
          </w:p>
        </w:tc>
      </w:tr>
      <w:tr w:rsidR="00D35C13">
        <w:trPr>
          <w:trHeight w:hRule="exact" w:val="365"/>
          <w:jc w:val="center"/>
        </w:trPr>
        <w:tc>
          <w:tcPr>
            <w:tcW w:w="421" w:type="dxa"/>
            <w:vMerge/>
            <w:shd w:val="clear" w:color="auto" w:fill="FFFFFF" w:themeFill="background1"/>
            <w:vAlign w:val="center"/>
          </w:tcPr>
          <w:p w:rsidR="00D35C13" w:rsidRDefault="00D35C13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5C13" w:rsidRDefault="00D35C13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  <w:tc>
          <w:tcPr>
            <w:tcW w:w="7733" w:type="dxa"/>
            <w:gridSpan w:val="4"/>
            <w:vAlign w:val="center"/>
          </w:tcPr>
          <w:p w:rsidR="00D35C13" w:rsidRDefault="000F42D4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一、基本功展示</w:t>
            </w:r>
          </w:p>
        </w:tc>
        <w:tc>
          <w:tcPr>
            <w:tcW w:w="1235" w:type="dxa"/>
            <w:vMerge w:val="restart"/>
            <w:vAlign w:val="center"/>
          </w:tcPr>
          <w:p w:rsidR="00D35C13" w:rsidRDefault="000F42D4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二、</w:t>
            </w: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AI</w:t>
            </w: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赋能教学创新阐释</w:t>
            </w:r>
          </w:p>
        </w:tc>
        <w:tc>
          <w:tcPr>
            <w:tcW w:w="1031" w:type="dxa"/>
            <w:vMerge w:val="restart"/>
            <w:vAlign w:val="center"/>
          </w:tcPr>
          <w:p w:rsidR="00D35C13" w:rsidRDefault="000F42D4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三、有生课堂教学展示</w:t>
            </w:r>
          </w:p>
        </w:tc>
        <w:tc>
          <w:tcPr>
            <w:tcW w:w="672" w:type="dxa"/>
            <w:vMerge w:val="restart"/>
            <w:vAlign w:val="center"/>
          </w:tcPr>
          <w:p w:rsidR="00D35C13" w:rsidRDefault="000F42D4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通用用具</w:t>
            </w:r>
          </w:p>
        </w:tc>
        <w:tc>
          <w:tcPr>
            <w:tcW w:w="3412" w:type="dxa"/>
            <w:vMerge w:val="restart"/>
            <w:vAlign w:val="center"/>
          </w:tcPr>
          <w:p w:rsidR="00D35C13" w:rsidRDefault="000F42D4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学科专属用具</w:t>
            </w:r>
          </w:p>
        </w:tc>
      </w:tr>
      <w:tr w:rsidR="00D35C13">
        <w:trPr>
          <w:trHeight w:hRule="exact" w:val="356"/>
          <w:jc w:val="center"/>
        </w:trPr>
        <w:tc>
          <w:tcPr>
            <w:tcW w:w="421" w:type="dxa"/>
            <w:vMerge/>
            <w:shd w:val="clear" w:color="auto" w:fill="FFFFFF" w:themeFill="background1"/>
            <w:vAlign w:val="center"/>
          </w:tcPr>
          <w:p w:rsidR="00D35C13" w:rsidRDefault="00D35C13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5C13" w:rsidRDefault="00D35C13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  <w:tc>
          <w:tcPr>
            <w:tcW w:w="3333" w:type="dxa"/>
            <w:gridSpan w:val="2"/>
            <w:vAlign w:val="center"/>
          </w:tcPr>
          <w:p w:rsidR="00D35C13" w:rsidRDefault="000F42D4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必选项目</w:t>
            </w:r>
          </w:p>
        </w:tc>
        <w:tc>
          <w:tcPr>
            <w:tcW w:w="4400" w:type="dxa"/>
            <w:gridSpan w:val="2"/>
            <w:vAlign w:val="center"/>
          </w:tcPr>
          <w:p w:rsidR="00D35C13" w:rsidRDefault="000F42D4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自选项目</w:t>
            </w:r>
          </w:p>
        </w:tc>
        <w:tc>
          <w:tcPr>
            <w:tcW w:w="1235" w:type="dxa"/>
            <w:vMerge/>
            <w:vAlign w:val="center"/>
          </w:tcPr>
          <w:p w:rsidR="00D35C13" w:rsidRDefault="00D35C13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:rsidR="00D35C13" w:rsidRDefault="00D35C13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D35C13" w:rsidRDefault="00D35C13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35C13" w:rsidRDefault="00D35C13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</w:tr>
      <w:tr w:rsidR="00D35C13">
        <w:trPr>
          <w:trHeight w:hRule="exact" w:val="340"/>
          <w:jc w:val="center"/>
        </w:trPr>
        <w:tc>
          <w:tcPr>
            <w:tcW w:w="421" w:type="dxa"/>
            <w:vMerge/>
            <w:shd w:val="clear" w:color="auto" w:fill="FFFFFF" w:themeFill="background1"/>
            <w:vAlign w:val="center"/>
          </w:tcPr>
          <w:p w:rsidR="00D35C13" w:rsidRDefault="00D35C13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5C13" w:rsidRDefault="00D35C13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D35C13" w:rsidRDefault="000F42D4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1812" w:type="dxa"/>
            <w:vAlign w:val="center"/>
          </w:tcPr>
          <w:p w:rsidR="00D35C13" w:rsidRDefault="000F42D4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说明</w:t>
            </w:r>
          </w:p>
        </w:tc>
        <w:tc>
          <w:tcPr>
            <w:tcW w:w="2641" w:type="dxa"/>
            <w:vAlign w:val="center"/>
          </w:tcPr>
          <w:p w:rsidR="00D35C13" w:rsidRDefault="000F42D4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1759" w:type="dxa"/>
            <w:vAlign w:val="center"/>
          </w:tcPr>
          <w:p w:rsidR="00D35C13" w:rsidRDefault="000F42D4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说明</w:t>
            </w:r>
          </w:p>
        </w:tc>
        <w:tc>
          <w:tcPr>
            <w:tcW w:w="1235" w:type="dxa"/>
            <w:vMerge/>
            <w:vAlign w:val="center"/>
          </w:tcPr>
          <w:p w:rsidR="00D35C13" w:rsidRDefault="00D35C13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:rsidR="00D35C13" w:rsidRDefault="00D35C13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D35C13" w:rsidRDefault="00D35C13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35C13" w:rsidRDefault="00D35C13">
            <w:pPr>
              <w:tabs>
                <w:tab w:val="left" w:pos="430"/>
              </w:tabs>
              <w:spacing w:line="300" w:lineRule="exact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</w:tr>
      <w:bookmarkEnd w:id="2"/>
      <w:tr w:rsidR="00D35C13">
        <w:trPr>
          <w:trHeight w:hRule="exact" w:val="1842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78" w:type="dxa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音乐</w:t>
            </w:r>
          </w:p>
        </w:tc>
        <w:tc>
          <w:tcPr>
            <w:tcW w:w="152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教材歌曲钢琴自弹自唱</w:t>
            </w:r>
          </w:p>
        </w:tc>
        <w:tc>
          <w:tcPr>
            <w:tcW w:w="1812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小学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《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人教版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》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、</w:t>
            </w:r>
          </w:p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初高中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《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人音版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》，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时长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分钟。</w:t>
            </w:r>
          </w:p>
        </w:tc>
        <w:tc>
          <w:tcPr>
            <w:tcW w:w="264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钢琴、声乐、舞蹈、器乐</w:t>
            </w:r>
          </w:p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选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）</w:t>
            </w:r>
          </w:p>
        </w:tc>
        <w:tc>
          <w:tcPr>
            <w:tcW w:w="1759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bookmarkStart w:id="3" w:name="OLE_LINK6"/>
            <w:r>
              <w:rPr>
                <w:rFonts w:ascii="仿宋" w:eastAsia="仿宋" w:hAnsi="仿宋" w:hint="eastAsia"/>
                <w:sz w:val="20"/>
                <w:szCs w:val="20"/>
              </w:rPr>
              <w:t>根据自选项目现场展示，时长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分钟。</w:t>
            </w:r>
            <w:bookmarkEnd w:id="3"/>
          </w:p>
        </w:tc>
        <w:tc>
          <w:tcPr>
            <w:tcW w:w="1235" w:type="dxa"/>
            <w:vMerge w:val="restart"/>
            <w:vAlign w:val="center"/>
          </w:tcPr>
          <w:p w:rsidR="00D35C13" w:rsidRDefault="00D35C13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围绕市级遴选提交的单元教学设计进行教学阐释（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分钟）。</w:t>
            </w:r>
          </w:p>
        </w:tc>
        <w:tc>
          <w:tcPr>
            <w:tcW w:w="1031" w:type="dxa"/>
            <w:vMerge w:val="restart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本赛程不展示（仅晋级市级总决赛选手展示）。</w:t>
            </w:r>
          </w:p>
        </w:tc>
        <w:tc>
          <w:tcPr>
            <w:tcW w:w="672" w:type="dxa"/>
            <w:vMerge w:val="restart"/>
            <w:vAlign w:val="center"/>
          </w:tcPr>
          <w:p w:rsidR="00D35C13" w:rsidRDefault="00D35C13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D35C13" w:rsidRDefault="00D35C13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D35C13" w:rsidRDefault="000F42D4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赋能教学创新阐释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PPT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:rsidR="00D35C13" w:rsidRDefault="00D35C13">
            <w:pPr>
              <w:spacing w:line="300" w:lineRule="exact"/>
              <w:jc w:val="lef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412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基本功自选项目：自备乐器（钢琴除外）；</w:t>
            </w:r>
          </w:p>
          <w:p w:rsidR="00D35C13" w:rsidRDefault="000F42D4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声乐项目：自备钢琴伴奏音频（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MP3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格式）；</w:t>
            </w:r>
          </w:p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舞蹈项目：自备服装、道具、伴奏音乐（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MP3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格式）。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</w:p>
        </w:tc>
      </w:tr>
      <w:tr w:rsidR="00D35C13">
        <w:trPr>
          <w:trHeight w:hRule="exact" w:val="814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78" w:type="dxa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体育与健康</w:t>
            </w:r>
          </w:p>
        </w:tc>
        <w:tc>
          <w:tcPr>
            <w:tcW w:w="152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广播操</w:t>
            </w:r>
          </w:p>
        </w:tc>
        <w:tc>
          <w:tcPr>
            <w:tcW w:w="1812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小学《七彩阳光》、中学《放飞理想》</w:t>
            </w:r>
          </w:p>
        </w:tc>
        <w:tc>
          <w:tcPr>
            <w:tcW w:w="264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足球、篮球、排球、田径、体操、武术、健美操（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7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选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）</w:t>
            </w:r>
          </w:p>
        </w:tc>
        <w:tc>
          <w:tcPr>
            <w:tcW w:w="1759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bookmarkStart w:id="4" w:name="OLE_LINK7"/>
            <w:r>
              <w:rPr>
                <w:rFonts w:ascii="仿宋" w:eastAsia="仿宋" w:hAnsi="仿宋" w:hint="eastAsia"/>
                <w:sz w:val="20"/>
                <w:szCs w:val="20"/>
              </w:rPr>
              <w:t>根据自选项目现场展示。</w:t>
            </w:r>
            <w:bookmarkEnd w:id="4"/>
          </w:p>
        </w:tc>
        <w:tc>
          <w:tcPr>
            <w:tcW w:w="1235" w:type="dxa"/>
            <w:vMerge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412" w:type="dxa"/>
            <w:vAlign w:val="center"/>
          </w:tcPr>
          <w:p w:rsidR="00D35C13" w:rsidRDefault="000F42D4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除常规体育器材外的个人所需用具。</w:t>
            </w:r>
          </w:p>
        </w:tc>
      </w:tr>
      <w:tr w:rsidR="00D35C13">
        <w:trPr>
          <w:trHeight w:hRule="exact" w:val="211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78" w:type="dxa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美术</w:t>
            </w:r>
          </w:p>
        </w:tc>
        <w:tc>
          <w:tcPr>
            <w:tcW w:w="152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定格动画制作</w:t>
            </w:r>
          </w:p>
        </w:tc>
        <w:tc>
          <w:tcPr>
            <w:tcW w:w="1812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时长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小时，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形式不限。</w:t>
            </w:r>
          </w:p>
        </w:tc>
        <w:tc>
          <w:tcPr>
            <w:tcW w:w="264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国画命题创作、电脑设计、手工制作、色彩静物创意</w:t>
            </w:r>
          </w:p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选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）</w:t>
            </w:r>
          </w:p>
        </w:tc>
        <w:tc>
          <w:tcPr>
            <w:tcW w:w="1759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根据自选项目现场抽选题目，</w:t>
            </w:r>
          </w:p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时长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小时。</w:t>
            </w:r>
          </w:p>
        </w:tc>
        <w:tc>
          <w:tcPr>
            <w:tcW w:w="1235" w:type="dxa"/>
            <w:vMerge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D35C13" w:rsidRDefault="00D35C13">
            <w:pPr>
              <w:spacing w:line="300" w:lineRule="exact"/>
              <w:jc w:val="lef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412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定格动画：自备所有工具材料，如拍摄使用的手机或平板（下载好规定软件）、可俯视角度的设备支架、垫板等；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基本功四选一：所选项目的所有相关工具材料。</w:t>
            </w:r>
          </w:p>
        </w:tc>
      </w:tr>
      <w:tr w:rsidR="00D35C13">
        <w:trPr>
          <w:trHeight w:hRule="exact" w:val="3283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478" w:type="dxa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技术与工程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、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劳动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、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综合实践活动</w:t>
            </w:r>
          </w:p>
        </w:tc>
        <w:tc>
          <w:tcPr>
            <w:tcW w:w="152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大国工匠演讲、烹饪与营养（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项）</w:t>
            </w:r>
          </w:p>
        </w:tc>
        <w:tc>
          <w:tcPr>
            <w:tcW w:w="1812" w:type="dxa"/>
            <w:vAlign w:val="center"/>
          </w:tcPr>
          <w:p w:rsidR="00D35C13" w:rsidRDefault="000F42D4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bookmarkStart w:id="5" w:name="OLE_LINK8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大国工匠演讲</w:t>
            </w:r>
            <w:bookmarkEnd w:id="5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</w:p>
          <w:p w:rsidR="00D35C13" w:rsidRDefault="000F42D4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时长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分钟；</w:t>
            </w:r>
          </w:p>
          <w:p w:rsidR="00D35C13" w:rsidRDefault="000F42D4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烹饪与营养：时长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分钟，需现场制作一道大连特色美食，食材、菜系不限。</w:t>
            </w:r>
          </w:p>
          <w:p w:rsidR="00D35C13" w:rsidRDefault="00D35C13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64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葫芦烙画、剪纸、编织、布艺、木工、金工、电子灯牌、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3D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打印（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8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选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）</w:t>
            </w:r>
          </w:p>
        </w:tc>
        <w:tc>
          <w:tcPr>
            <w:tcW w:w="1759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围绕“教在大连、学在大连”主题，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自选两种项目工艺，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现场制作两个“大连文创作品”，每个项目用时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分钟，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打印项目用时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分钟。</w:t>
            </w:r>
          </w:p>
        </w:tc>
        <w:tc>
          <w:tcPr>
            <w:tcW w:w="1235" w:type="dxa"/>
            <w:vMerge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72" w:type="dxa"/>
            <w:vMerge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412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大国工匠演讲：自备演讲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PPT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D35C13" w:rsidRDefault="000F42D4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烹饪与营养：自备需要用到的一应锅具、厨具、电磁炉、餐具、食材、调料等。</w:t>
            </w:r>
          </w:p>
          <w:p w:rsidR="00D35C13" w:rsidRDefault="000F42D4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自选项目：自备自选两种项目工艺的所有工具、耗材、安全防护用品等。</w:t>
            </w:r>
          </w:p>
        </w:tc>
      </w:tr>
      <w:tr w:rsidR="00D35C13">
        <w:trPr>
          <w:trHeight w:hRule="exact" w:val="2348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78" w:type="dxa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信息科技</w:t>
            </w:r>
          </w:p>
        </w:tc>
        <w:tc>
          <w:tcPr>
            <w:tcW w:w="152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上机实践操作、物联网创意设计（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项）</w:t>
            </w:r>
          </w:p>
        </w:tc>
        <w:tc>
          <w:tcPr>
            <w:tcW w:w="6212" w:type="dxa"/>
            <w:gridSpan w:val="3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展示时长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分钟：</w:t>
            </w:r>
          </w:p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现场演示自主研发的教学资源和硬件创意设计实物，讲解作品设计理念、核心功能、制作过程、硬件组成（传感器、控制器、通信模块等），演示配套程序编写、调试、优化全过程，清晰阐述技术难点突破及教学反馈效果。</w:t>
            </w: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auto"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自备笔</w:t>
            </w:r>
            <w:bookmarkStart w:id="6" w:name="OLE_LINK10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记本电脑</w:t>
            </w:r>
            <w:bookmarkEnd w:id="6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：需提前完成配套编程软件的安装配置及作品调试；</w:t>
            </w:r>
          </w:p>
          <w:p w:rsidR="00D35C13" w:rsidRDefault="000F42D4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自备具有较高专业技术水准、自主研发的教学资源和硬件创意作品（包括但不限于单片机、开发板、各类传感器等相关器材）。</w:t>
            </w:r>
          </w:p>
        </w:tc>
      </w:tr>
      <w:tr w:rsidR="00D35C13">
        <w:trPr>
          <w:trHeight w:hRule="exact" w:val="2399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78" w:type="dxa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心理健康教育</w:t>
            </w:r>
          </w:p>
        </w:tc>
        <w:tc>
          <w:tcPr>
            <w:tcW w:w="152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咨询技术实操（共情、复述、具体化、面质，至少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种）</w:t>
            </w:r>
          </w:p>
        </w:tc>
        <w:tc>
          <w:tcPr>
            <w:tcW w:w="1812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现场抽选题目，进行咨询技术实操模拟，时长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分钟。</w:t>
            </w:r>
          </w:p>
        </w:tc>
        <w:tc>
          <w:tcPr>
            <w:tcW w:w="264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个体心理辅导、团体心理辅导、危机干预（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选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）</w:t>
            </w:r>
          </w:p>
        </w:tc>
        <w:tc>
          <w:tcPr>
            <w:tcW w:w="1759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bookmarkStart w:id="7" w:name="OLE_LINK11"/>
            <w:r>
              <w:rPr>
                <w:rFonts w:ascii="仿宋" w:eastAsia="仿宋" w:hAnsi="仿宋" w:hint="eastAsia"/>
                <w:sz w:val="20"/>
                <w:szCs w:val="20"/>
              </w:rPr>
              <w:t>根据自选项目现场抽选题目，进行过程阐述（限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分钟）与答辩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(10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分钟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)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。</w:t>
            </w:r>
            <w:bookmarkEnd w:id="7"/>
          </w:p>
        </w:tc>
        <w:tc>
          <w:tcPr>
            <w:tcW w:w="1235" w:type="dxa"/>
            <w:vMerge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412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自备相关辅助道具。</w:t>
            </w:r>
          </w:p>
        </w:tc>
      </w:tr>
      <w:tr w:rsidR="00D35C13">
        <w:trPr>
          <w:trHeight w:hRule="exact" w:val="2828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478" w:type="dxa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学前教育</w:t>
            </w:r>
          </w:p>
        </w:tc>
        <w:tc>
          <w:tcPr>
            <w:tcW w:w="152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弹、跳、唱、画</w:t>
            </w:r>
          </w:p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选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）</w:t>
            </w:r>
          </w:p>
        </w:tc>
        <w:tc>
          <w:tcPr>
            <w:tcW w:w="6212" w:type="dxa"/>
            <w:gridSpan w:val="3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根据自选项目现场展示，总时长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6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分钟。</w:t>
            </w:r>
          </w:p>
        </w:tc>
        <w:tc>
          <w:tcPr>
            <w:tcW w:w="1235" w:type="dxa"/>
            <w:vMerge w:val="restart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围绕重新设计（不得与市级遴选内容重复）的活动、班会、跨学科设计进行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AI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教学阐释（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分钟）。</w:t>
            </w:r>
          </w:p>
        </w:tc>
        <w:tc>
          <w:tcPr>
            <w:tcW w:w="1031" w:type="dxa"/>
            <w:vMerge w:val="restart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在承办校（园）借班上课。</w:t>
            </w:r>
          </w:p>
        </w:tc>
        <w:tc>
          <w:tcPr>
            <w:tcW w:w="672" w:type="dxa"/>
            <w:vMerge w:val="restart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AI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赋能教学阐释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PPT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及课堂教学展示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PPT</w:t>
            </w:r>
            <w:r>
              <w:rPr>
                <w:rFonts w:ascii="仿宋" w:eastAsia="仿宋" w:hAnsi="仿宋" w:hint="eastAsia"/>
                <w:sz w:val="22"/>
              </w:rPr>
              <w:t>。</w:t>
            </w:r>
          </w:p>
        </w:tc>
        <w:tc>
          <w:tcPr>
            <w:tcW w:w="3412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教学活动相关教学具；</w:t>
            </w:r>
          </w:p>
          <w:p w:rsidR="00D35C13" w:rsidRDefault="000F42D4">
            <w:pPr>
              <w:spacing w:line="300" w:lineRule="exac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基本功展示配套服装、道具、音乐等。</w:t>
            </w:r>
          </w:p>
        </w:tc>
      </w:tr>
      <w:tr w:rsidR="00D35C13">
        <w:trPr>
          <w:trHeight w:hRule="exact" w:val="2828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78" w:type="dxa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跨学科</w:t>
            </w:r>
          </w:p>
        </w:tc>
        <w:tc>
          <w:tcPr>
            <w:tcW w:w="152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钢笔字书写、结构化板书</w:t>
            </w:r>
          </w:p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项）</w:t>
            </w:r>
          </w:p>
        </w:tc>
        <w:tc>
          <w:tcPr>
            <w:tcW w:w="1812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1.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钢笔字书写：时长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分钟；</w:t>
            </w:r>
          </w:p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2.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根据自选项目内容进行结构化板书，时长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分钟。</w:t>
            </w:r>
          </w:p>
        </w:tc>
        <w:tc>
          <w:tcPr>
            <w:tcW w:w="264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大概念网络绘制、驱动性问题设计、挑战性任务设计、多元评价工具设计（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选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）</w:t>
            </w:r>
          </w:p>
        </w:tc>
        <w:tc>
          <w:tcPr>
            <w:tcW w:w="1759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现场抽选题目及项目，阐述时长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分钟。</w:t>
            </w:r>
          </w:p>
        </w:tc>
        <w:tc>
          <w:tcPr>
            <w:tcW w:w="1235" w:type="dxa"/>
            <w:vMerge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:rsidR="00D35C13" w:rsidRDefault="00D35C13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412" w:type="dxa"/>
            <w:vAlign w:val="center"/>
          </w:tcPr>
          <w:p w:rsidR="00D35C13" w:rsidRDefault="000F42D4">
            <w:pPr>
              <w:spacing w:line="30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自备钢笔及教学相关教学具。</w:t>
            </w:r>
          </w:p>
        </w:tc>
      </w:tr>
      <w:tr w:rsidR="00D35C13">
        <w:trPr>
          <w:trHeight w:hRule="exact" w:val="2323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78" w:type="dxa"/>
            <w:vAlign w:val="center"/>
          </w:tcPr>
          <w:p w:rsidR="00D35C13" w:rsidRDefault="000F42D4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班主任</w:t>
            </w:r>
          </w:p>
        </w:tc>
        <w:tc>
          <w:tcPr>
            <w:tcW w:w="152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带班方略阐述</w:t>
            </w:r>
          </w:p>
        </w:tc>
        <w:tc>
          <w:tcPr>
            <w:tcW w:w="1812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阐述时长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分钟。</w:t>
            </w:r>
          </w:p>
        </w:tc>
        <w:tc>
          <w:tcPr>
            <w:tcW w:w="264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情景模拟（班级管理、家校共育、学生发展指导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，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选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）</w:t>
            </w:r>
          </w:p>
        </w:tc>
        <w:tc>
          <w:tcPr>
            <w:tcW w:w="1759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现场抽选题目，阐述时长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分钟。</w:t>
            </w:r>
          </w:p>
        </w:tc>
        <w:tc>
          <w:tcPr>
            <w:tcW w:w="1235" w:type="dxa"/>
            <w:vMerge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展示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分钟主题班会视频。</w:t>
            </w:r>
          </w:p>
        </w:tc>
        <w:tc>
          <w:tcPr>
            <w:tcW w:w="672" w:type="dxa"/>
            <w:vMerge/>
            <w:vAlign w:val="center"/>
          </w:tcPr>
          <w:p w:rsidR="00D35C13" w:rsidRDefault="00D35C13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412" w:type="dxa"/>
            <w:vAlign w:val="center"/>
          </w:tcPr>
          <w:p w:rsidR="00D35C13" w:rsidRDefault="000F42D4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主题班会活动视频存于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U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盘。</w:t>
            </w:r>
          </w:p>
        </w:tc>
      </w:tr>
    </w:tbl>
    <w:p w:rsidR="00D35C13" w:rsidRDefault="00D35C13">
      <w:pPr>
        <w:spacing w:line="14" w:lineRule="exact"/>
        <w:rPr>
          <w:rFonts w:ascii="仿宋" w:eastAsia="仿宋" w:hAnsi="仿宋" w:cs="仿宋"/>
          <w:b/>
          <w:bCs/>
          <w:sz w:val="28"/>
          <w:szCs w:val="36"/>
        </w:rPr>
      </w:pPr>
    </w:p>
    <w:p w:rsidR="00D35C13" w:rsidRDefault="00D35C13"/>
    <w:sectPr w:rsidR="00D35C13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2D4" w:rsidRDefault="000F42D4">
      <w:r>
        <w:separator/>
      </w:r>
    </w:p>
  </w:endnote>
  <w:endnote w:type="continuationSeparator" w:id="0">
    <w:p w:rsidR="000F42D4" w:rsidRDefault="000F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C13" w:rsidRDefault="000F42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5C13" w:rsidRDefault="000F42D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7761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35C13" w:rsidRDefault="000F42D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7761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2D4" w:rsidRDefault="000F42D4">
      <w:r>
        <w:separator/>
      </w:r>
    </w:p>
  </w:footnote>
  <w:footnote w:type="continuationSeparator" w:id="0">
    <w:p w:rsidR="000F42D4" w:rsidRDefault="000F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7D82444"/>
    <w:multiLevelType w:val="singleLevel"/>
    <w:tmpl w:val="A7D824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3ZTY4YTM0ZWRmOTkxMTA3MDJhNTc1NzY5MDU0MjQifQ=="/>
  </w:docVars>
  <w:rsids>
    <w:rsidRoot w:val="00D35C13"/>
    <w:rsid w:val="000F42D4"/>
    <w:rsid w:val="00977618"/>
    <w:rsid w:val="00D35C13"/>
    <w:rsid w:val="00FD663C"/>
    <w:rsid w:val="01192C1F"/>
    <w:rsid w:val="0187402D"/>
    <w:rsid w:val="01F42D45"/>
    <w:rsid w:val="067526A6"/>
    <w:rsid w:val="07593D76"/>
    <w:rsid w:val="08BA0844"/>
    <w:rsid w:val="09954E0D"/>
    <w:rsid w:val="0A1421D6"/>
    <w:rsid w:val="0AC56196"/>
    <w:rsid w:val="0C937D2A"/>
    <w:rsid w:val="0DF742E8"/>
    <w:rsid w:val="0E5B6625"/>
    <w:rsid w:val="0EDE1004"/>
    <w:rsid w:val="0F362BEE"/>
    <w:rsid w:val="0F87344A"/>
    <w:rsid w:val="100D1BA1"/>
    <w:rsid w:val="107514F4"/>
    <w:rsid w:val="114E2471"/>
    <w:rsid w:val="129326FC"/>
    <w:rsid w:val="12993BC0"/>
    <w:rsid w:val="12A762DD"/>
    <w:rsid w:val="12E666D9"/>
    <w:rsid w:val="12EF37E0"/>
    <w:rsid w:val="16704C38"/>
    <w:rsid w:val="17832749"/>
    <w:rsid w:val="18A40BC9"/>
    <w:rsid w:val="191F64A1"/>
    <w:rsid w:val="19533227"/>
    <w:rsid w:val="1AB9248F"/>
    <w:rsid w:val="1B324BB2"/>
    <w:rsid w:val="1BAF48EB"/>
    <w:rsid w:val="1C0E117B"/>
    <w:rsid w:val="1DA13929"/>
    <w:rsid w:val="1DA27FDF"/>
    <w:rsid w:val="1ECF44C6"/>
    <w:rsid w:val="1F92003C"/>
    <w:rsid w:val="207E61A3"/>
    <w:rsid w:val="20B971DB"/>
    <w:rsid w:val="213E263F"/>
    <w:rsid w:val="22AC349C"/>
    <w:rsid w:val="22F835EB"/>
    <w:rsid w:val="23D04F68"/>
    <w:rsid w:val="23F52C20"/>
    <w:rsid w:val="23FC5D5D"/>
    <w:rsid w:val="244D0366"/>
    <w:rsid w:val="253C38B2"/>
    <w:rsid w:val="25733DFD"/>
    <w:rsid w:val="25FC2044"/>
    <w:rsid w:val="26881B2A"/>
    <w:rsid w:val="27893DAB"/>
    <w:rsid w:val="27F31225"/>
    <w:rsid w:val="28F74D45"/>
    <w:rsid w:val="2A41096D"/>
    <w:rsid w:val="2A961265"/>
    <w:rsid w:val="2B2D4A4E"/>
    <w:rsid w:val="2BA63487"/>
    <w:rsid w:val="2C5B55EB"/>
    <w:rsid w:val="2C923702"/>
    <w:rsid w:val="2CF021D7"/>
    <w:rsid w:val="2D19172E"/>
    <w:rsid w:val="2D1E0AF2"/>
    <w:rsid w:val="2D363D79"/>
    <w:rsid w:val="2D4D13D7"/>
    <w:rsid w:val="2D937732"/>
    <w:rsid w:val="313740FB"/>
    <w:rsid w:val="32270449"/>
    <w:rsid w:val="322748ED"/>
    <w:rsid w:val="32285F6F"/>
    <w:rsid w:val="33423060"/>
    <w:rsid w:val="345D63A4"/>
    <w:rsid w:val="35B2271F"/>
    <w:rsid w:val="360A4309"/>
    <w:rsid w:val="372858D8"/>
    <w:rsid w:val="37A75B88"/>
    <w:rsid w:val="38C8225A"/>
    <w:rsid w:val="390414E4"/>
    <w:rsid w:val="3B5D137F"/>
    <w:rsid w:val="3BE178BA"/>
    <w:rsid w:val="3C1732DC"/>
    <w:rsid w:val="3CD613E9"/>
    <w:rsid w:val="3D6407A3"/>
    <w:rsid w:val="3DC72AE0"/>
    <w:rsid w:val="3E5325C6"/>
    <w:rsid w:val="40603579"/>
    <w:rsid w:val="41E974C9"/>
    <w:rsid w:val="42BC2E2F"/>
    <w:rsid w:val="43D1290A"/>
    <w:rsid w:val="4766336A"/>
    <w:rsid w:val="4AA448D5"/>
    <w:rsid w:val="4AC0020F"/>
    <w:rsid w:val="4C9D782D"/>
    <w:rsid w:val="4CBD57DA"/>
    <w:rsid w:val="4D583754"/>
    <w:rsid w:val="4E127DA7"/>
    <w:rsid w:val="4E8642F1"/>
    <w:rsid w:val="51CB2747"/>
    <w:rsid w:val="52354064"/>
    <w:rsid w:val="52DA1182"/>
    <w:rsid w:val="539F3E8B"/>
    <w:rsid w:val="54DA0EF3"/>
    <w:rsid w:val="551D59AF"/>
    <w:rsid w:val="55452810"/>
    <w:rsid w:val="58580AAD"/>
    <w:rsid w:val="592D3CE7"/>
    <w:rsid w:val="5975743C"/>
    <w:rsid w:val="5A290952"/>
    <w:rsid w:val="5C317F92"/>
    <w:rsid w:val="5C52680F"/>
    <w:rsid w:val="5D2E002E"/>
    <w:rsid w:val="5F9A7BFD"/>
    <w:rsid w:val="5FC15189"/>
    <w:rsid w:val="605204D7"/>
    <w:rsid w:val="60F15F42"/>
    <w:rsid w:val="61706E67"/>
    <w:rsid w:val="62A96AD4"/>
    <w:rsid w:val="63443525"/>
    <w:rsid w:val="63B3128D"/>
    <w:rsid w:val="65BA6903"/>
    <w:rsid w:val="65E120E1"/>
    <w:rsid w:val="6650370B"/>
    <w:rsid w:val="66560D21"/>
    <w:rsid w:val="66AC74D4"/>
    <w:rsid w:val="6832131A"/>
    <w:rsid w:val="69E06B54"/>
    <w:rsid w:val="6AAE27AE"/>
    <w:rsid w:val="6B3B6738"/>
    <w:rsid w:val="6E6C09B6"/>
    <w:rsid w:val="6F1E7F02"/>
    <w:rsid w:val="700F0193"/>
    <w:rsid w:val="70384FF4"/>
    <w:rsid w:val="709F5073"/>
    <w:rsid w:val="70A02B99"/>
    <w:rsid w:val="70A26911"/>
    <w:rsid w:val="712A5284"/>
    <w:rsid w:val="715E6CDC"/>
    <w:rsid w:val="71BA7C8A"/>
    <w:rsid w:val="72133F6A"/>
    <w:rsid w:val="72FD2525"/>
    <w:rsid w:val="731C29AB"/>
    <w:rsid w:val="738132DD"/>
    <w:rsid w:val="73C80D84"/>
    <w:rsid w:val="74031DBD"/>
    <w:rsid w:val="763224E5"/>
    <w:rsid w:val="76945B56"/>
    <w:rsid w:val="769B008A"/>
    <w:rsid w:val="7B126F3E"/>
    <w:rsid w:val="7B252618"/>
    <w:rsid w:val="7BC736D0"/>
    <w:rsid w:val="7C857813"/>
    <w:rsid w:val="7CE502B1"/>
    <w:rsid w:val="7D513693"/>
    <w:rsid w:val="7D9677FD"/>
    <w:rsid w:val="7F0569E9"/>
    <w:rsid w:val="7F9B2EB0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435C29-1258-402C-8AC4-62CDF43D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44689</dc:creator>
  <cp:lastModifiedBy>win</cp:lastModifiedBy>
  <cp:revision>2</cp:revision>
  <dcterms:created xsi:type="dcterms:W3CDTF">2026-05-19T02:39:00Z</dcterms:created>
  <dcterms:modified xsi:type="dcterms:W3CDTF">2026-05-19T02:39:00Z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E8650E27BED241F98584F3198AA7F640</vt:lpwstr>
  </property>
  <property fmtid="{D5CDD505-2E9C-101B-9397-08002B2CF9AE}" pid="4" name="KSOTemplateDocerSaveRecord">
    <vt:lpwstr>eyJoZGlkIjoiYjgyMDBkMDk2NTk3MmU1OGE5ZmYzODc1ODQzZjE3ZTQiLCJ1c2VySWQiOiI2OTA0NTcxNjUifQ==</vt:lpwstr>
  </property>
</Properties>
</file>