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E3859" w14:textId="77777777" w:rsidR="008A2E08" w:rsidRDefault="006700F3">
      <w:pPr>
        <w:spacing w:line="500" w:lineRule="exact"/>
        <w:jc w:val="center"/>
        <w:rPr>
          <w:rFonts w:ascii="宋体" w:hAnsi="宋体" w:cs="宋体"/>
          <w:bCs/>
          <w:sz w:val="44"/>
        </w:rPr>
      </w:pPr>
      <w:r>
        <w:rPr>
          <w:rFonts w:hint="eastAsia"/>
          <w:b/>
          <w:bCs/>
          <w:sz w:val="44"/>
        </w:rPr>
        <w:t xml:space="preserve">                                                                                                                                                                                                                                                                </w:t>
      </w:r>
      <w:r>
        <w:rPr>
          <w:rFonts w:hint="eastAsia"/>
          <w:b/>
          <w:bCs/>
          <w:sz w:val="44"/>
        </w:rPr>
        <w:t xml:space="preserve">                                         </w:t>
      </w:r>
      <w:r>
        <w:rPr>
          <w:b/>
          <w:bCs/>
          <w:sz w:val="44"/>
        </w:rPr>
        <w:t xml:space="preserve"> </w:t>
      </w:r>
      <w:r>
        <w:rPr>
          <w:rFonts w:ascii="宋体" w:hAnsi="宋体" w:cs="宋体" w:hint="eastAsia"/>
          <w:bCs/>
          <w:sz w:val="44"/>
        </w:rPr>
        <w:t>大连教育学院教研活动计划表</w:t>
      </w:r>
    </w:p>
    <w:p w14:paraId="45FEF989" w14:textId="77777777" w:rsidR="008A2E08" w:rsidRDefault="006700F3">
      <w:pPr>
        <w:spacing w:line="500" w:lineRule="exact"/>
        <w:ind w:firstLineChars="100" w:firstLine="320"/>
        <w:rPr>
          <w:rFonts w:ascii="宋体" w:hAnsi="宋体" w:cs="宋体"/>
          <w:bCs/>
          <w:sz w:val="32"/>
        </w:rPr>
      </w:pPr>
      <w:r>
        <w:rPr>
          <w:rFonts w:ascii="宋体" w:hAnsi="宋体" w:cs="宋体" w:hint="eastAsia"/>
          <w:bCs/>
          <w:sz w:val="32"/>
        </w:rPr>
        <w:t xml:space="preserve">    </w:t>
      </w:r>
      <w:r>
        <w:rPr>
          <w:rFonts w:ascii="宋体" w:hAnsi="宋体" w:cs="宋体" w:hint="eastAsia"/>
          <w:bCs/>
          <w:sz w:val="32"/>
        </w:rPr>
        <w:t>学段（部门）：</w:t>
      </w:r>
      <w:r>
        <w:rPr>
          <w:rFonts w:ascii="宋体" w:hAnsi="宋体" w:cs="宋体" w:hint="eastAsia"/>
          <w:b/>
          <w:bCs/>
          <w:sz w:val="32"/>
        </w:rPr>
        <w:t>艺体劳</w:t>
      </w:r>
      <w:r>
        <w:rPr>
          <w:rFonts w:ascii="宋体" w:hAnsi="宋体" w:cs="宋体" w:hint="eastAsia"/>
          <w:b/>
          <w:bCs/>
          <w:sz w:val="32"/>
        </w:rPr>
        <w:t>研训中心</w:t>
      </w:r>
      <w:r>
        <w:rPr>
          <w:rFonts w:ascii="宋体" w:hAnsi="宋体" w:cs="宋体" w:hint="eastAsia"/>
          <w:b/>
          <w:bCs/>
          <w:sz w:val="32"/>
        </w:rPr>
        <w:t xml:space="preserve">                                                                                   </w:t>
      </w:r>
      <w:r>
        <w:rPr>
          <w:rFonts w:ascii="宋体" w:hAnsi="宋体" w:cs="宋体" w:hint="eastAsia"/>
          <w:bCs/>
          <w:sz w:val="32"/>
        </w:rPr>
        <w:t>时间：</w:t>
      </w:r>
      <w:r>
        <w:rPr>
          <w:rFonts w:ascii="宋体" w:hAnsi="宋体" w:cs="宋体" w:hint="eastAsia"/>
          <w:bCs/>
          <w:sz w:val="32"/>
        </w:rPr>
        <w:t>2026</w:t>
      </w:r>
      <w:r>
        <w:rPr>
          <w:rFonts w:ascii="宋体" w:hAnsi="宋体" w:cs="宋体" w:hint="eastAsia"/>
          <w:bCs/>
          <w:sz w:val="32"/>
        </w:rPr>
        <w:t>年</w:t>
      </w:r>
      <w:r>
        <w:rPr>
          <w:rFonts w:ascii="宋体" w:hAnsi="宋体" w:cs="宋体" w:hint="eastAsia"/>
          <w:bCs/>
          <w:sz w:val="32"/>
        </w:rPr>
        <w:t>2</w:t>
      </w:r>
      <w:r>
        <w:rPr>
          <w:rFonts w:ascii="宋体" w:hAnsi="宋体" w:cs="宋体" w:hint="eastAsia"/>
          <w:bCs/>
          <w:sz w:val="32"/>
        </w:rPr>
        <w:t>月、</w:t>
      </w:r>
      <w:r>
        <w:rPr>
          <w:rFonts w:ascii="宋体" w:hAnsi="宋体" w:cs="宋体" w:hint="eastAsia"/>
          <w:bCs/>
          <w:sz w:val="32"/>
        </w:rPr>
        <w:t>3</w:t>
      </w:r>
      <w:r>
        <w:rPr>
          <w:rFonts w:ascii="宋体" w:hAnsi="宋体" w:cs="宋体" w:hint="eastAsia"/>
          <w:bCs/>
          <w:sz w:val="32"/>
        </w:rPr>
        <w:t>月</w:t>
      </w:r>
    </w:p>
    <w:p w14:paraId="3B3A72A4" w14:textId="77777777" w:rsidR="008A2E08" w:rsidRDefault="008A2E08">
      <w:pPr>
        <w:spacing w:line="500" w:lineRule="exact"/>
        <w:ind w:firstLineChars="100" w:firstLine="320"/>
        <w:rPr>
          <w:rFonts w:ascii="楷体" w:eastAsia="楷体" w:hAnsi="楷体"/>
          <w:bCs/>
          <w:sz w:val="3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49"/>
        <w:gridCol w:w="1294"/>
        <w:gridCol w:w="868"/>
        <w:gridCol w:w="1695"/>
        <w:gridCol w:w="5817"/>
        <w:gridCol w:w="3080"/>
        <w:gridCol w:w="2023"/>
        <w:gridCol w:w="2685"/>
        <w:gridCol w:w="2418"/>
      </w:tblGrid>
      <w:tr w:rsidR="008A2E08" w14:paraId="1B24305E" w14:textId="77777777">
        <w:trPr>
          <w:trHeight w:val="997"/>
          <w:jc w:val="center"/>
        </w:trPr>
        <w:tc>
          <w:tcPr>
            <w:tcW w:w="1349" w:type="dxa"/>
            <w:vAlign w:val="center"/>
          </w:tcPr>
          <w:p w14:paraId="165EC3DA" w14:textId="77777777" w:rsidR="008A2E08" w:rsidRDefault="006700F3">
            <w:pPr>
              <w:spacing w:line="276" w:lineRule="auto"/>
              <w:jc w:val="center"/>
              <w:rPr>
                <w:rFonts w:ascii="黑体" w:eastAsia="黑体" w:hAnsi="黑体" w:cs="黑体"/>
                <w:sz w:val="30"/>
                <w:szCs w:val="30"/>
              </w:rPr>
            </w:pPr>
            <w:r>
              <w:rPr>
                <w:rFonts w:ascii="黑体" w:eastAsia="黑体" w:hAnsi="黑体" w:cs="黑体" w:hint="eastAsia"/>
                <w:sz w:val="30"/>
                <w:szCs w:val="30"/>
              </w:rPr>
              <w:t>学科</w:t>
            </w:r>
          </w:p>
        </w:tc>
        <w:tc>
          <w:tcPr>
            <w:tcW w:w="1294" w:type="dxa"/>
            <w:vAlign w:val="center"/>
          </w:tcPr>
          <w:p w14:paraId="2E08AEB5" w14:textId="77777777" w:rsidR="008A2E08" w:rsidRDefault="006700F3">
            <w:pPr>
              <w:spacing w:line="276" w:lineRule="auto"/>
              <w:jc w:val="center"/>
              <w:rPr>
                <w:rFonts w:ascii="黑体" w:eastAsia="黑体" w:hAnsi="黑体" w:cs="黑体"/>
                <w:sz w:val="30"/>
                <w:szCs w:val="30"/>
              </w:rPr>
            </w:pPr>
            <w:r>
              <w:rPr>
                <w:rFonts w:ascii="黑体" w:eastAsia="黑体" w:hAnsi="黑体" w:cs="黑体" w:hint="eastAsia"/>
                <w:sz w:val="30"/>
                <w:szCs w:val="30"/>
              </w:rPr>
              <w:t>日期</w:t>
            </w:r>
          </w:p>
        </w:tc>
        <w:tc>
          <w:tcPr>
            <w:tcW w:w="868" w:type="dxa"/>
            <w:vAlign w:val="center"/>
          </w:tcPr>
          <w:p w14:paraId="4985D3F5" w14:textId="77777777" w:rsidR="008A2E08" w:rsidRDefault="006700F3">
            <w:pPr>
              <w:spacing w:line="276" w:lineRule="auto"/>
              <w:jc w:val="center"/>
              <w:rPr>
                <w:rFonts w:ascii="黑体" w:eastAsia="黑体" w:hAnsi="黑体" w:cs="黑体"/>
                <w:sz w:val="30"/>
                <w:szCs w:val="30"/>
              </w:rPr>
            </w:pPr>
            <w:r>
              <w:rPr>
                <w:rFonts w:ascii="黑体" w:eastAsia="黑体" w:hAnsi="黑体" w:cs="黑体" w:hint="eastAsia"/>
                <w:sz w:val="30"/>
                <w:szCs w:val="30"/>
              </w:rPr>
              <w:t>周</w:t>
            </w:r>
          </w:p>
        </w:tc>
        <w:tc>
          <w:tcPr>
            <w:tcW w:w="1695" w:type="dxa"/>
            <w:vAlign w:val="center"/>
          </w:tcPr>
          <w:p w14:paraId="1F869BEC" w14:textId="77777777" w:rsidR="008A2E08" w:rsidRDefault="006700F3">
            <w:pPr>
              <w:spacing w:line="276" w:lineRule="auto"/>
              <w:jc w:val="center"/>
              <w:rPr>
                <w:rFonts w:ascii="黑体" w:eastAsia="黑体" w:hAnsi="黑体" w:cs="黑体"/>
                <w:sz w:val="30"/>
                <w:szCs w:val="30"/>
              </w:rPr>
            </w:pPr>
            <w:r>
              <w:rPr>
                <w:rFonts w:ascii="黑体" w:eastAsia="黑体" w:hAnsi="黑体" w:cs="黑体" w:hint="eastAsia"/>
                <w:sz w:val="30"/>
                <w:szCs w:val="30"/>
              </w:rPr>
              <w:t>时间</w:t>
            </w:r>
          </w:p>
        </w:tc>
        <w:tc>
          <w:tcPr>
            <w:tcW w:w="5817" w:type="dxa"/>
            <w:vAlign w:val="center"/>
          </w:tcPr>
          <w:p w14:paraId="6F6326BD" w14:textId="77777777" w:rsidR="008A2E08" w:rsidRDefault="006700F3">
            <w:pPr>
              <w:spacing w:line="276" w:lineRule="auto"/>
              <w:jc w:val="center"/>
              <w:rPr>
                <w:rFonts w:ascii="黑体" w:eastAsia="黑体" w:hAnsi="黑体" w:cs="黑体"/>
                <w:sz w:val="30"/>
                <w:szCs w:val="30"/>
              </w:rPr>
            </w:pPr>
            <w:r>
              <w:rPr>
                <w:rFonts w:ascii="黑体" w:eastAsia="黑体" w:hAnsi="黑体" w:cs="黑体" w:hint="eastAsia"/>
                <w:sz w:val="30"/>
                <w:szCs w:val="30"/>
              </w:rPr>
              <w:t>教研主题</w:t>
            </w:r>
          </w:p>
        </w:tc>
        <w:tc>
          <w:tcPr>
            <w:tcW w:w="3080" w:type="dxa"/>
            <w:vAlign w:val="center"/>
          </w:tcPr>
          <w:p w14:paraId="61E32F78" w14:textId="77777777" w:rsidR="008A2E08" w:rsidRDefault="006700F3">
            <w:pPr>
              <w:spacing w:line="276" w:lineRule="auto"/>
              <w:jc w:val="center"/>
              <w:rPr>
                <w:rFonts w:ascii="黑体" w:eastAsia="黑体" w:hAnsi="黑体" w:cs="黑体"/>
                <w:sz w:val="30"/>
                <w:szCs w:val="30"/>
              </w:rPr>
            </w:pPr>
            <w:r>
              <w:rPr>
                <w:rFonts w:ascii="黑体" w:eastAsia="黑体" w:hAnsi="黑体" w:cs="黑体" w:hint="eastAsia"/>
                <w:sz w:val="30"/>
                <w:szCs w:val="30"/>
              </w:rPr>
              <w:t>对象</w:t>
            </w:r>
          </w:p>
        </w:tc>
        <w:tc>
          <w:tcPr>
            <w:tcW w:w="2023" w:type="dxa"/>
            <w:vAlign w:val="center"/>
          </w:tcPr>
          <w:p w14:paraId="1B8FDE27" w14:textId="77777777" w:rsidR="008A2E08" w:rsidRDefault="006700F3">
            <w:pPr>
              <w:spacing w:line="276" w:lineRule="auto"/>
              <w:jc w:val="center"/>
              <w:rPr>
                <w:rFonts w:ascii="黑体" w:eastAsia="黑体" w:hAnsi="黑体" w:cs="黑体"/>
                <w:sz w:val="24"/>
                <w:szCs w:val="30"/>
              </w:rPr>
            </w:pPr>
            <w:r>
              <w:rPr>
                <w:rFonts w:ascii="黑体" w:eastAsia="黑体" w:hAnsi="黑体" w:cs="黑体" w:hint="eastAsia"/>
                <w:sz w:val="24"/>
                <w:szCs w:val="30"/>
              </w:rPr>
              <w:t>主持人</w:t>
            </w:r>
          </w:p>
          <w:p w14:paraId="7D3B10FD" w14:textId="77777777" w:rsidR="008A2E08" w:rsidRDefault="006700F3">
            <w:pPr>
              <w:spacing w:line="276" w:lineRule="auto"/>
              <w:jc w:val="center"/>
              <w:rPr>
                <w:rFonts w:ascii="黑体" w:eastAsia="黑体" w:hAnsi="黑体" w:cs="黑体"/>
                <w:sz w:val="30"/>
                <w:szCs w:val="30"/>
              </w:rPr>
            </w:pPr>
            <w:r>
              <w:rPr>
                <w:rFonts w:ascii="黑体" w:eastAsia="黑体" w:hAnsi="黑体" w:cs="黑体" w:hint="eastAsia"/>
                <w:sz w:val="24"/>
                <w:szCs w:val="30"/>
              </w:rPr>
              <w:t>主讲人</w:t>
            </w:r>
          </w:p>
        </w:tc>
        <w:tc>
          <w:tcPr>
            <w:tcW w:w="2685" w:type="dxa"/>
            <w:vAlign w:val="center"/>
          </w:tcPr>
          <w:p w14:paraId="166F696A" w14:textId="77777777" w:rsidR="008A2E08" w:rsidRDefault="006700F3">
            <w:pPr>
              <w:spacing w:line="276" w:lineRule="auto"/>
              <w:jc w:val="center"/>
              <w:rPr>
                <w:rFonts w:ascii="黑体" w:eastAsia="黑体" w:hAnsi="黑体" w:cs="黑体"/>
                <w:sz w:val="30"/>
                <w:szCs w:val="30"/>
              </w:rPr>
            </w:pPr>
            <w:r>
              <w:rPr>
                <w:rFonts w:ascii="黑体" w:eastAsia="黑体" w:hAnsi="黑体" w:cs="黑体" w:hint="eastAsia"/>
                <w:sz w:val="30"/>
                <w:szCs w:val="30"/>
              </w:rPr>
              <w:t>地点</w:t>
            </w:r>
          </w:p>
        </w:tc>
        <w:tc>
          <w:tcPr>
            <w:tcW w:w="2418" w:type="dxa"/>
            <w:vAlign w:val="center"/>
          </w:tcPr>
          <w:p w14:paraId="59075635" w14:textId="77777777" w:rsidR="008A2E08" w:rsidRDefault="006700F3">
            <w:pPr>
              <w:spacing w:line="276" w:lineRule="auto"/>
              <w:jc w:val="center"/>
              <w:rPr>
                <w:rFonts w:ascii="黑体" w:eastAsia="黑体" w:hAnsi="黑体" w:cs="黑体"/>
                <w:sz w:val="30"/>
                <w:szCs w:val="30"/>
              </w:rPr>
            </w:pPr>
            <w:r>
              <w:rPr>
                <w:rFonts w:ascii="黑体" w:eastAsia="黑体" w:hAnsi="黑体" w:cs="黑体" w:hint="eastAsia"/>
                <w:sz w:val="30"/>
                <w:szCs w:val="30"/>
              </w:rPr>
              <w:t>备注</w:t>
            </w:r>
          </w:p>
        </w:tc>
      </w:tr>
      <w:tr w:rsidR="008A2E08" w14:paraId="7245AB04" w14:textId="77777777">
        <w:trPr>
          <w:trHeight w:val="907"/>
          <w:jc w:val="center"/>
        </w:trPr>
        <w:tc>
          <w:tcPr>
            <w:tcW w:w="1349" w:type="dxa"/>
            <w:vAlign w:val="center"/>
          </w:tcPr>
          <w:p w14:paraId="2862298E"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小学音乐</w:t>
            </w:r>
          </w:p>
        </w:tc>
        <w:tc>
          <w:tcPr>
            <w:tcW w:w="1294" w:type="dxa"/>
            <w:vAlign w:val="center"/>
          </w:tcPr>
          <w:p w14:paraId="37D83944"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月</w:t>
            </w:r>
            <w:r>
              <w:rPr>
                <w:rFonts w:ascii="楷体" w:eastAsia="楷体" w:hAnsi="楷体" w:cs="楷体" w:hint="eastAsia"/>
                <w:color w:val="000000"/>
                <w:kern w:val="0"/>
                <w:sz w:val="22"/>
                <w:szCs w:val="22"/>
                <w:lang w:bidi="ar"/>
              </w:rPr>
              <w:t xml:space="preserve"> 6</w:t>
            </w:r>
            <w:r>
              <w:rPr>
                <w:rFonts w:ascii="楷体" w:eastAsia="楷体" w:hAnsi="楷体" w:cs="楷体" w:hint="eastAsia"/>
                <w:color w:val="000000"/>
                <w:kern w:val="0"/>
                <w:sz w:val="22"/>
                <w:szCs w:val="22"/>
                <w:lang w:bidi="ar"/>
              </w:rPr>
              <w:t>日</w:t>
            </w:r>
          </w:p>
        </w:tc>
        <w:tc>
          <w:tcPr>
            <w:tcW w:w="868" w:type="dxa"/>
            <w:vAlign w:val="center"/>
          </w:tcPr>
          <w:p w14:paraId="42217A34"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五</w:t>
            </w:r>
          </w:p>
        </w:tc>
        <w:tc>
          <w:tcPr>
            <w:tcW w:w="1695" w:type="dxa"/>
            <w:vAlign w:val="center"/>
          </w:tcPr>
          <w:p w14:paraId="3F86B984"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13:30</w:t>
            </w:r>
          </w:p>
        </w:tc>
        <w:tc>
          <w:tcPr>
            <w:tcW w:w="5817" w:type="dxa"/>
            <w:vAlign w:val="center"/>
          </w:tcPr>
          <w:p w14:paraId="7A6398DB" w14:textId="77777777" w:rsidR="008A2E08" w:rsidRDefault="006700F3">
            <w:pPr>
              <w:widowControl/>
              <w:jc w:val="left"/>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大连市小学音乐教研员论坛暨新学期教研例会</w:t>
            </w:r>
          </w:p>
        </w:tc>
        <w:tc>
          <w:tcPr>
            <w:tcW w:w="3080" w:type="dxa"/>
            <w:vAlign w:val="center"/>
          </w:tcPr>
          <w:p w14:paraId="7C63C8A8" w14:textId="77777777" w:rsidR="008A2E08" w:rsidRDefault="006700F3">
            <w:pPr>
              <w:widowControl/>
              <w:jc w:val="left"/>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 xml:space="preserve">    </w:t>
            </w:r>
            <w:r>
              <w:rPr>
                <w:rFonts w:ascii="楷体" w:eastAsia="楷体" w:hAnsi="楷体" w:cs="楷体" w:hint="eastAsia"/>
                <w:color w:val="000000"/>
                <w:kern w:val="0"/>
                <w:sz w:val="22"/>
                <w:szCs w:val="22"/>
                <w:lang w:bidi="ar"/>
              </w:rPr>
              <w:t>各区市县教研员</w:t>
            </w:r>
          </w:p>
        </w:tc>
        <w:tc>
          <w:tcPr>
            <w:tcW w:w="2023" w:type="dxa"/>
            <w:vAlign w:val="center"/>
          </w:tcPr>
          <w:p w14:paraId="52AD16A5"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薛金</w:t>
            </w:r>
          </w:p>
        </w:tc>
        <w:tc>
          <w:tcPr>
            <w:tcW w:w="2685" w:type="dxa"/>
            <w:vAlign w:val="center"/>
          </w:tcPr>
          <w:p w14:paraId="0ABD7701"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甘井子区东方路小学</w:t>
            </w:r>
          </w:p>
        </w:tc>
        <w:tc>
          <w:tcPr>
            <w:tcW w:w="2418" w:type="dxa"/>
            <w:vAlign w:val="center"/>
          </w:tcPr>
          <w:p w14:paraId="650A6335" w14:textId="77777777" w:rsidR="008A2E08" w:rsidRDefault="008A2E08">
            <w:pPr>
              <w:widowControl/>
              <w:jc w:val="center"/>
              <w:rPr>
                <w:rFonts w:ascii="楷体" w:eastAsia="楷体" w:hAnsi="楷体" w:cs="楷体"/>
                <w:color w:val="000000"/>
                <w:kern w:val="0"/>
                <w:sz w:val="22"/>
                <w:szCs w:val="22"/>
                <w:lang w:bidi="ar"/>
              </w:rPr>
            </w:pPr>
          </w:p>
        </w:tc>
      </w:tr>
      <w:tr w:rsidR="008A2E08" w14:paraId="54A776E5" w14:textId="77777777">
        <w:trPr>
          <w:trHeight w:val="907"/>
          <w:jc w:val="center"/>
        </w:trPr>
        <w:tc>
          <w:tcPr>
            <w:tcW w:w="1349" w:type="dxa"/>
            <w:vAlign w:val="center"/>
          </w:tcPr>
          <w:p w14:paraId="011144A5"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小学美术</w:t>
            </w:r>
          </w:p>
        </w:tc>
        <w:tc>
          <w:tcPr>
            <w:tcW w:w="1294" w:type="dxa"/>
            <w:vAlign w:val="center"/>
          </w:tcPr>
          <w:p w14:paraId="5CFBC0F5"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月</w:t>
            </w:r>
            <w:r>
              <w:rPr>
                <w:rFonts w:ascii="楷体" w:eastAsia="楷体" w:hAnsi="楷体" w:cs="楷体" w:hint="eastAsia"/>
                <w:color w:val="000000"/>
                <w:kern w:val="0"/>
                <w:sz w:val="22"/>
                <w:szCs w:val="22"/>
                <w:lang w:bidi="ar"/>
              </w:rPr>
              <w:t>25</w:t>
            </w:r>
            <w:r>
              <w:rPr>
                <w:rFonts w:ascii="楷体" w:eastAsia="楷体" w:hAnsi="楷体" w:cs="楷体" w:hint="eastAsia"/>
                <w:color w:val="000000"/>
                <w:kern w:val="0"/>
                <w:sz w:val="22"/>
                <w:szCs w:val="22"/>
                <w:lang w:bidi="ar"/>
              </w:rPr>
              <w:t>日</w:t>
            </w:r>
          </w:p>
        </w:tc>
        <w:tc>
          <w:tcPr>
            <w:tcW w:w="868" w:type="dxa"/>
            <w:vAlign w:val="center"/>
          </w:tcPr>
          <w:p w14:paraId="2F51F462"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三</w:t>
            </w:r>
          </w:p>
        </w:tc>
        <w:tc>
          <w:tcPr>
            <w:tcW w:w="1695" w:type="dxa"/>
            <w:vAlign w:val="center"/>
          </w:tcPr>
          <w:p w14:paraId="1E85317E"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13:00</w:t>
            </w:r>
          </w:p>
        </w:tc>
        <w:tc>
          <w:tcPr>
            <w:tcW w:w="5817" w:type="dxa"/>
            <w:vAlign w:val="center"/>
          </w:tcPr>
          <w:p w14:paraId="78FDCFEC" w14:textId="77777777" w:rsidR="008A2E08" w:rsidRDefault="006700F3">
            <w:pPr>
              <w:widowControl/>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主题化系列教研活动</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大连市小学美术学科教研联盟推进会暨金普新区美术教研联盟主题工作坊活动</w:t>
            </w:r>
          </w:p>
        </w:tc>
        <w:tc>
          <w:tcPr>
            <w:tcW w:w="3080" w:type="dxa"/>
            <w:vAlign w:val="center"/>
          </w:tcPr>
          <w:p w14:paraId="69DA2895" w14:textId="77777777" w:rsidR="008A2E08" w:rsidRDefault="006700F3">
            <w:pPr>
              <w:widowControl/>
              <w:numPr>
                <w:ilvl w:val="0"/>
                <w:numId w:val="1"/>
              </w:numPr>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各区市县教研员；</w:t>
            </w:r>
          </w:p>
          <w:p w14:paraId="0057E72E" w14:textId="77777777" w:rsidR="008A2E08" w:rsidRDefault="006700F3">
            <w:pPr>
              <w:widowControl/>
              <w:numPr>
                <w:ilvl w:val="0"/>
                <w:numId w:val="1"/>
              </w:numPr>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金普新区全体；</w:t>
            </w:r>
          </w:p>
          <w:p w14:paraId="76161BD4" w14:textId="77777777" w:rsidR="008A2E08" w:rsidRDefault="006700F3">
            <w:pPr>
              <w:widowControl/>
              <w:numPr>
                <w:ilvl w:val="0"/>
                <w:numId w:val="1"/>
              </w:numPr>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市内五区各校代表；</w:t>
            </w:r>
          </w:p>
          <w:p w14:paraId="0CD93F5C" w14:textId="77777777" w:rsidR="008A2E08" w:rsidRDefault="006700F3">
            <w:pPr>
              <w:widowControl/>
              <w:numPr>
                <w:ilvl w:val="0"/>
                <w:numId w:val="1"/>
              </w:numPr>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其余县区</w:t>
            </w:r>
            <w:r>
              <w:rPr>
                <w:rFonts w:ascii="楷体" w:eastAsia="楷体" w:hAnsi="楷体" w:cs="楷体" w:hint="eastAsia"/>
                <w:color w:val="000000"/>
                <w:kern w:val="0"/>
                <w:sz w:val="22"/>
                <w:szCs w:val="22"/>
                <w:lang w:bidi="ar"/>
              </w:rPr>
              <w:t>5-10</w:t>
            </w:r>
            <w:r>
              <w:rPr>
                <w:rFonts w:ascii="楷体" w:eastAsia="楷体" w:hAnsi="楷体" w:cs="楷体" w:hint="eastAsia"/>
                <w:color w:val="000000"/>
                <w:kern w:val="0"/>
                <w:sz w:val="22"/>
                <w:szCs w:val="22"/>
                <w:lang w:bidi="ar"/>
              </w:rPr>
              <w:t>人代表。</w:t>
            </w:r>
          </w:p>
        </w:tc>
        <w:tc>
          <w:tcPr>
            <w:tcW w:w="2023" w:type="dxa"/>
            <w:vAlign w:val="center"/>
          </w:tcPr>
          <w:p w14:paraId="52B47C8C"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鲁毅</w:t>
            </w:r>
          </w:p>
          <w:p w14:paraId="640CAAD5"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金普新区团队</w:t>
            </w:r>
          </w:p>
        </w:tc>
        <w:tc>
          <w:tcPr>
            <w:tcW w:w="2685" w:type="dxa"/>
            <w:vAlign w:val="center"/>
          </w:tcPr>
          <w:p w14:paraId="74D5321C"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东北师范大学</w:t>
            </w:r>
          </w:p>
          <w:p w14:paraId="03B68D34"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保税区实验学校</w:t>
            </w:r>
          </w:p>
        </w:tc>
        <w:tc>
          <w:tcPr>
            <w:tcW w:w="2418" w:type="dxa"/>
            <w:vAlign w:val="center"/>
          </w:tcPr>
          <w:p w14:paraId="14421050" w14:textId="77777777" w:rsidR="008A2E08" w:rsidRDefault="008A2E08">
            <w:pPr>
              <w:widowControl/>
              <w:jc w:val="center"/>
              <w:rPr>
                <w:rFonts w:ascii="楷体" w:eastAsia="楷体" w:hAnsi="楷体" w:cs="楷体"/>
                <w:color w:val="000000"/>
                <w:kern w:val="0"/>
                <w:sz w:val="22"/>
                <w:szCs w:val="22"/>
                <w:lang w:bidi="ar"/>
              </w:rPr>
            </w:pPr>
          </w:p>
        </w:tc>
      </w:tr>
      <w:tr w:rsidR="008A2E08" w14:paraId="04DD6920" w14:textId="77777777">
        <w:trPr>
          <w:trHeight w:val="907"/>
          <w:jc w:val="center"/>
        </w:trPr>
        <w:tc>
          <w:tcPr>
            <w:tcW w:w="1349" w:type="dxa"/>
            <w:vAlign w:val="center"/>
          </w:tcPr>
          <w:p w14:paraId="22ABCD9C"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小学劳动和综合实践</w:t>
            </w:r>
          </w:p>
        </w:tc>
        <w:tc>
          <w:tcPr>
            <w:tcW w:w="1294" w:type="dxa"/>
            <w:vAlign w:val="center"/>
          </w:tcPr>
          <w:p w14:paraId="1921194B"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月</w:t>
            </w:r>
            <w:r>
              <w:rPr>
                <w:rFonts w:ascii="楷体" w:eastAsia="楷体" w:hAnsi="楷体" w:cs="楷体" w:hint="eastAsia"/>
                <w:color w:val="000000"/>
                <w:kern w:val="0"/>
                <w:sz w:val="22"/>
                <w:szCs w:val="22"/>
                <w:lang w:bidi="ar"/>
              </w:rPr>
              <w:t>5</w:t>
            </w:r>
            <w:r>
              <w:rPr>
                <w:rFonts w:ascii="楷体" w:eastAsia="楷体" w:hAnsi="楷体" w:cs="楷体" w:hint="eastAsia"/>
                <w:color w:val="000000"/>
                <w:kern w:val="0"/>
                <w:sz w:val="22"/>
                <w:szCs w:val="22"/>
                <w:lang w:bidi="ar"/>
              </w:rPr>
              <w:t>日</w:t>
            </w:r>
          </w:p>
        </w:tc>
        <w:tc>
          <w:tcPr>
            <w:tcW w:w="868" w:type="dxa"/>
            <w:vAlign w:val="center"/>
          </w:tcPr>
          <w:p w14:paraId="59B8A083"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四</w:t>
            </w:r>
          </w:p>
        </w:tc>
        <w:tc>
          <w:tcPr>
            <w:tcW w:w="1695" w:type="dxa"/>
            <w:vAlign w:val="center"/>
          </w:tcPr>
          <w:p w14:paraId="757CAAF4"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9</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00</w:t>
            </w:r>
          </w:p>
        </w:tc>
        <w:tc>
          <w:tcPr>
            <w:tcW w:w="5817" w:type="dxa"/>
            <w:vAlign w:val="center"/>
          </w:tcPr>
          <w:p w14:paraId="2599FAC4" w14:textId="77777777" w:rsidR="008A2E08" w:rsidRDefault="006700F3">
            <w:pPr>
              <w:widowControl/>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大连市小学劳动课程特色教育研讨会及教研员例会</w:t>
            </w:r>
          </w:p>
        </w:tc>
        <w:tc>
          <w:tcPr>
            <w:tcW w:w="3080" w:type="dxa"/>
            <w:vAlign w:val="center"/>
          </w:tcPr>
          <w:p w14:paraId="729C7818"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全体教研员及相关教师</w:t>
            </w:r>
          </w:p>
        </w:tc>
        <w:tc>
          <w:tcPr>
            <w:tcW w:w="2023" w:type="dxa"/>
            <w:vAlign w:val="center"/>
          </w:tcPr>
          <w:p w14:paraId="1BB908E5"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刘梅雪</w:t>
            </w:r>
          </w:p>
        </w:tc>
        <w:tc>
          <w:tcPr>
            <w:tcW w:w="2685" w:type="dxa"/>
            <w:vAlign w:val="center"/>
          </w:tcPr>
          <w:p w14:paraId="4D628CEF"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西岗大同小学</w:t>
            </w:r>
          </w:p>
        </w:tc>
        <w:tc>
          <w:tcPr>
            <w:tcW w:w="2418" w:type="dxa"/>
            <w:vAlign w:val="center"/>
          </w:tcPr>
          <w:p w14:paraId="218C6EF6" w14:textId="77777777" w:rsidR="008A2E08" w:rsidRDefault="008A2E08">
            <w:pPr>
              <w:widowControl/>
              <w:jc w:val="center"/>
              <w:rPr>
                <w:rFonts w:ascii="楷体" w:eastAsia="楷体" w:hAnsi="楷体" w:cs="楷体"/>
                <w:color w:val="000000"/>
                <w:kern w:val="0"/>
                <w:sz w:val="22"/>
                <w:szCs w:val="22"/>
                <w:lang w:bidi="ar"/>
              </w:rPr>
            </w:pPr>
          </w:p>
        </w:tc>
      </w:tr>
      <w:tr w:rsidR="008A2E08" w14:paraId="707E0315" w14:textId="77777777">
        <w:trPr>
          <w:trHeight w:val="907"/>
          <w:jc w:val="center"/>
        </w:trPr>
        <w:tc>
          <w:tcPr>
            <w:tcW w:w="1349" w:type="dxa"/>
            <w:vAlign w:val="center"/>
          </w:tcPr>
          <w:p w14:paraId="270AFC1B"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初中音乐</w:t>
            </w:r>
          </w:p>
        </w:tc>
        <w:tc>
          <w:tcPr>
            <w:tcW w:w="1294" w:type="dxa"/>
            <w:vAlign w:val="center"/>
          </w:tcPr>
          <w:p w14:paraId="4EF5560C"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月</w:t>
            </w:r>
            <w:r>
              <w:rPr>
                <w:rFonts w:ascii="楷体" w:eastAsia="楷体" w:hAnsi="楷体" w:cs="楷体" w:hint="eastAsia"/>
                <w:color w:val="000000"/>
                <w:kern w:val="0"/>
                <w:sz w:val="22"/>
                <w:szCs w:val="22"/>
                <w:lang w:bidi="ar"/>
              </w:rPr>
              <w:t>6</w:t>
            </w:r>
            <w:r>
              <w:rPr>
                <w:rFonts w:ascii="楷体" w:eastAsia="楷体" w:hAnsi="楷体" w:cs="楷体" w:hint="eastAsia"/>
                <w:color w:val="000000"/>
                <w:kern w:val="0"/>
                <w:sz w:val="22"/>
                <w:szCs w:val="22"/>
                <w:lang w:bidi="ar"/>
              </w:rPr>
              <w:t>日</w:t>
            </w:r>
          </w:p>
        </w:tc>
        <w:tc>
          <w:tcPr>
            <w:tcW w:w="868" w:type="dxa"/>
            <w:vAlign w:val="center"/>
          </w:tcPr>
          <w:p w14:paraId="154E662E"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五</w:t>
            </w:r>
          </w:p>
        </w:tc>
        <w:tc>
          <w:tcPr>
            <w:tcW w:w="1695" w:type="dxa"/>
            <w:vAlign w:val="center"/>
          </w:tcPr>
          <w:p w14:paraId="1DD58B86"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9:00</w:t>
            </w:r>
          </w:p>
        </w:tc>
        <w:tc>
          <w:tcPr>
            <w:tcW w:w="5817" w:type="dxa"/>
            <w:vAlign w:val="center"/>
          </w:tcPr>
          <w:p w14:paraId="46D6AC3D" w14:textId="77777777" w:rsidR="008A2E08" w:rsidRDefault="006700F3">
            <w:pPr>
              <w:widowControl/>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主题化系列化教研（一）双新背景下的初中音乐教学设计研究暨教研员研讨会</w:t>
            </w:r>
          </w:p>
        </w:tc>
        <w:tc>
          <w:tcPr>
            <w:tcW w:w="3080" w:type="dxa"/>
            <w:vAlign w:val="center"/>
          </w:tcPr>
          <w:p w14:paraId="414EE92C"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各区市县教研员</w:t>
            </w:r>
          </w:p>
        </w:tc>
        <w:tc>
          <w:tcPr>
            <w:tcW w:w="2023" w:type="dxa"/>
            <w:vAlign w:val="center"/>
          </w:tcPr>
          <w:p w14:paraId="1246C822"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贺欣</w:t>
            </w:r>
          </w:p>
        </w:tc>
        <w:tc>
          <w:tcPr>
            <w:tcW w:w="2685" w:type="dxa"/>
            <w:vAlign w:val="center"/>
          </w:tcPr>
          <w:p w14:paraId="584DD0AF"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甘井子区钻石湾中学</w:t>
            </w:r>
          </w:p>
        </w:tc>
        <w:tc>
          <w:tcPr>
            <w:tcW w:w="2418" w:type="dxa"/>
            <w:vAlign w:val="center"/>
          </w:tcPr>
          <w:p w14:paraId="5C7C6DC4" w14:textId="77777777" w:rsidR="008A2E08" w:rsidRDefault="008A2E08">
            <w:pPr>
              <w:widowControl/>
              <w:jc w:val="center"/>
              <w:rPr>
                <w:rFonts w:ascii="楷体" w:eastAsia="楷体" w:hAnsi="楷体" w:cs="楷体"/>
                <w:color w:val="000000"/>
                <w:kern w:val="0"/>
                <w:sz w:val="22"/>
                <w:szCs w:val="22"/>
                <w:lang w:bidi="ar"/>
              </w:rPr>
            </w:pPr>
          </w:p>
        </w:tc>
      </w:tr>
      <w:tr w:rsidR="008A2E08" w14:paraId="5DAF00BE" w14:textId="77777777">
        <w:trPr>
          <w:trHeight w:val="907"/>
          <w:jc w:val="center"/>
        </w:trPr>
        <w:tc>
          <w:tcPr>
            <w:tcW w:w="1349" w:type="dxa"/>
            <w:vAlign w:val="center"/>
          </w:tcPr>
          <w:p w14:paraId="6F3A726A" w14:textId="77777777" w:rsidR="009A3241" w:rsidRDefault="009A3241" w:rsidP="009A3241">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初中</w:t>
            </w:r>
          </w:p>
          <w:p w14:paraId="10BD04A1" w14:textId="304444B2" w:rsidR="008A2E08" w:rsidRDefault="009A3241" w:rsidP="009A3241">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体育与健康</w:t>
            </w:r>
          </w:p>
        </w:tc>
        <w:tc>
          <w:tcPr>
            <w:tcW w:w="1294" w:type="dxa"/>
            <w:vAlign w:val="center"/>
          </w:tcPr>
          <w:p w14:paraId="440964E4" w14:textId="77777777" w:rsidR="008A2E08" w:rsidRDefault="006700F3">
            <w:pPr>
              <w:widowControl/>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月</w:t>
            </w:r>
            <w:r>
              <w:rPr>
                <w:rFonts w:ascii="楷体" w:eastAsia="楷体" w:hAnsi="楷体" w:cs="楷体" w:hint="eastAsia"/>
                <w:color w:val="000000"/>
                <w:kern w:val="0"/>
                <w:sz w:val="22"/>
                <w:szCs w:val="22"/>
                <w:lang w:bidi="ar"/>
              </w:rPr>
              <w:t>26</w:t>
            </w:r>
            <w:r>
              <w:rPr>
                <w:rFonts w:ascii="楷体" w:eastAsia="楷体" w:hAnsi="楷体" w:cs="楷体" w:hint="eastAsia"/>
                <w:color w:val="000000"/>
                <w:kern w:val="0"/>
                <w:sz w:val="22"/>
                <w:szCs w:val="22"/>
                <w:lang w:bidi="ar"/>
              </w:rPr>
              <w:t>日</w:t>
            </w:r>
          </w:p>
        </w:tc>
        <w:tc>
          <w:tcPr>
            <w:tcW w:w="868" w:type="dxa"/>
            <w:vAlign w:val="center"/>
          </w:tcPr>
          <w:p w14:paraId="7A8B294E"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四</w:t>
            </w:r>
          </w:p>
        </w:tc>
        <w:tc>
          <w:tcPr>
            <w:tcW w:w="1695" w:type="dxa"/>
            <w:vAlign w:val="center"/>
          </w:tcPr>
          <w:p w14:paraId="4D9209F6"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13:00</w:t>
            </w:r>
          </w:p>
        </w:tc>
        <w:tc>
          <w:tcPr>
            <w:tcW w:w="5817" w:type="dxa"/>
            <w:vAlign w:val="center"/>
          </w:tcPr>
          <w:p w14:paraId="7CB2F642" w14:textId="77777777" w:rsidR="008A2E08" w:rsidRDefault="006700F3">
            <w:pPr>
              <w:widowControl/>
              <w:rPr>
                <w:rFonts w:ascii="楷体" w:eastAsia="楷体" w:hAnsi="楷体" w:cs="楷体"/>
                <w:sz w:val="22"/>
              </w:rPr>
            </w:pPr>
            <w:r>
              <w:rPr>
                <w:rFonts w:ascii="楷体" w:eastAsia="楷体" w:hAnsi="楷体" w:cs="楷体"/>
                <w:sz w:val="22"/>
              </w:rPr>
              <w:t>主题化系列教研活动</w:t>
            </w:r>
            <w:r>
              <w:rPr>
                <w:rFonts w:ascii="楷体" w:eastAsia="楷体" w:hAnsi="楷体" w:cs="楷体"/>
                <w:sz w:val="22"/>
              </w:rPr>
              <w:t>:AI</w:t>
            </w:r>
            <w:r>
              <w:rPr>
                <w:rFonts w:ascii="楷体" w:eastAsia="楷体" w:hAnsi="楷体" w:cs="楷体"/>
                <w:sz w:val="22"/>
              </w:rPr>
              <w:t>赋能初中体育教师素养提升</w:t>
            </w:r>
            <w:r>
              <w:rPr>
                <w:rFonts w:ascii="楷体" w:eastAsia="楷体" w:hAnsi="楷体" w:cs="楷体" w:hint="eastAsia"/>
                <w:sz w:val="22"/>
              </w:rPr>
              <w:t>（二）</w:t>
            </w:r>
            <w:r>
              <w:rPr>
                <w:rFonts w:ascii="楷体" w:eastAsia="楷体" w:hAnsi="楷体" w:cs="楷体" w:hint="eastAsia"/>
                <w:color w:val="000000"/>
                <w:kern w:val="0"/>
                <w:sz w:val="22"/>
                <w:szCs w:val="22"/>
                <w:lang w:bidi="ar"/>
              </w:rPr>
              <w:br/>
            </w:r>
            <w:r>
              <w:rPr>
                <w:rFonts w:ascii="楷体" w:eastAsia="楷体" w:hAnsi="楷体" w:cs="楷体" w:hint="eastAsia"/>
                <w:color w:val="000000"/>
                <w:kern w:val="0"/>
                <w:sz w:val="22"/>
                <w:szCs w:val="22"/>
                <w:lang w:bidi="ar"/>
              </w:rPr>
              <w:t>——</w:t>
            </w:r>
            <w:r>
              <w:rPr>
                <w:rFonts w:ascii="楷体" w:eastAsia="楷体" w:hAnsi="楷体" w:cs="楷体"/>
                <w:sz w:val="22"/>
              </w:rPr>
              <w:t>聚焦排球</w:t>
            </w:r>
            <w:r>
              <w:rPr>
                <w:rFonts w:ascii="楷体" w:eastAsia="楷体" w:hAnsi="楷体" w:cs="楷体" w:hint="eastAsia"/>
                <w:sz w:val="22"/>
              </w:rPr>
              <w:t>、</w:t>
            </w:r>
            <w:r>
              <w:rPr>
                <w:rFonts w:ascii="楷体" w:eastAsia="楷体" w:hAnsi="楷体" w:cs="楷体"/>
                <w:sz w:val="22"/>
              </w:rPr>
              <w:t>体能单元</w:t>
            </w:r>
            <w:r>
              <w:rPr>
                <w:rFonts w:ascii="楷体" w:eastAsia="楷体" w:hAnsi="楷体" w:cs="楷体"/>
                <w:sz w:val="22"/>
              </w:rPr>
              <w:t xml:space="preserve"> </w:t>
            </w:r>
            <w:r>
              <w:rPr>
                <w:rFonts w:ascii="楷体" w:eastAsia="楷体" w:hAnsi="楷体" w:cs="楷体"/>
                <w:sz w:val="22"/>
              </w:rPr>
              <w:t>课例展示交流</w:t>
            </w:r>
          </w:p>
        </w:tc>
        <w:tc>
          <w:tcPr>
            <w:tcW w:w="3080" w:type="dxa"/>
            <w:vAlign w:val="center"/>
          </w:tcPr>
          <w:p w14:paraId="3FF1020E"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w:t>
            </w:r>
            <w:r>
              <w:rPr>
                <w:rFonts w:ascii="楷体" w:eastAsia="楷体" w:hAnsi="楷体" w:cs="楷体" w:hint="eastAsia"/>
                <w:color w:val="000000"/>
                <w:kern w:val="0"/>
                <w:sz w:val="22"/>
                <w:szCs w:val="22"/>
                <w:lang w:bidi="ar"/>
              </w:rPr>
              <w:t>各区市县教研员</w:t>
            </w:r>
            <w:r>
              <w:rPr>
                <w:rFonts w:ascii="楷体" w:eastAsia="楷体" w:hAnsi="楷体" w:cs="楷体" w:hint="eastAsia"/>
                <w:color w:val="000000"/>
                <w:kern w:val="0"/>
                <w:sz w:val="22"/>
                <w:szCs w:val="22"/>
                <w:lang w:bidi="ar"/>
              </w:rPr>
              <w:br/>
              <w:t>2.</w:t>
            </w:r>
            <w:r>
              <w:rPr>
                <w:rFonts w:ascii="楷体" w:eastAsia="楷体" w:hAnsi="楷体" w:cs="楷体" w:hint="eastAsia"/>
                <w:color w:val="000000"/>
                <w:kern w:val="0"/>
                <w:sz w:val="22"/>
                <w:szCs w:val="22"/>
                <w:lang w:bidi="ar"/>
              </w:rPr>
              <w:t>工作五年（含）以内体育教师</w:t>
            </w:r>
          </w:p>
          <w:p w14:paraId="3EF6E823" w14:textId="77777777" w:rsidR="008A2E08" w:rsidRDefault="008A2E08">
            <w:pPr>
              <w:widowControl/>
              <w:jc w:val="center"/>
              <w:rPr>
                <w:rFonts w:ascii="楷体" w:eastAsia="楷体" w:hAnsi="楷体" w:cs="楷体"/>
                <w:color w:val="000000"/>
                <w:kern w:val="0"/>
                <w:sz w:val="22"/>
                <w:szCs w:val="22"/>
                <w:lang w:bidi="ar"/>
              </w:rPr>
            </w:pPr>
          </w:p>
        </w:tc>
        <w:tc>
          <w:tcPr>
            <w:tcW w:w="2023" w:type="dxa"/>
            <w:vAlign w:val="center"/>
          </w:tcPr>
          <w:p w14:paraId="2288099C"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黄彦</w:t>
            </w:r>
          </w:p>
          <w:p w14:paraId="712C9F74"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周祺</w:t>
            </w:r>
          </w:p>
          <w:p w14:paraId="2097E8E3" w14:textId="77777777" w:rsidR="008A2E08" w:rsidRDefault="008A2E08">
            <w:pPr>
              <w:widowControl/>
              <w:jc w:val="center"/>
              <w:rPr>
                <w:rFonts w:ascii="楷体" w:eastAsia="楷体" w:hAnsi="楷体" w:cs="楷体"/>
                <w:color w:val="000000"/>
                <w:kern w:val="0"/>
                <w:sz w:val="22"/>
                <w:szCs w:val="22"/>
                <w:lang w:bidi="ar"/>
              </w:rPr>
            </w:pPr>
          </w:p>
        </w:tc>
        <w:tc>
          <w:tcPr>
            <w:tcW w:w="2685" w:type="dxa"/>
            <w:vAlign w:val="center"/>
          </w:tcPr>
          <w:p w14:paraId="7F703837"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甘井子区钻石湾中学</w:t>
            </w:r>
          </w:p>
        </w:tc>
        <w:tc>
          <w:tcPr>
            <w:tcW w:w="2418" w:type="dxa"/>
            <w:vAlign w:val="center"/>
          </w:tcPr>
          <w:p w14:paraId="0D0DE889" w14:textId="77777777" w:rsidR="008A2E08" w:rsidRDefault="008A2E08">
            <w:pPr>
              <w:widowControl/>
              <w:jc w:val="center"/>
              <w:rPr>
                <w:rFonts w:ascii="楷体" w:eastAsia="楷体" w:hAnsi="楷体" w:cs="楷体"/>
                <w:color w:val="000000"/>
                <w:kern w:val="0"/>
                <w:sz w:val="22"/>
                <w:szCs w:val="22"/>
                <w:lang w:bidi="ar"/>
              </w:rPr>
            </w:pPr>
          </w:p>
        </w:tc>
      </w:tr>
      <w:tr w:rsidR="008A2E08" w14:paraId="6E160BD3" w14:textId="77777777">
        <w:trPr>
          <w:trHeight w:val="907"/>
          <w:jc w:val="center"/>
        </w:trPr>
        <w:tc>
          <w:tcPr>
            <w:tcW w:w="1349" w:type="dxa"/>
            <w:vAlign w:val="center"/>
          </w:tcPr>
          <w:p w14:paraId="0B294267"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初中美术</w:t>
            </w:r>
          </w:p>
        </w:tc>
        <w:tc>
          <w:tcPr>
            <w:tcW w:w="1294" w:type="dxa"/>
            <w:vAlign w:val="center"/>
          </w:tcPr>
          <w:p w14:paraId="75FB93DB"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月</w:t>
            </w:r>
            <w:r>
              <w:rPr>
                <w:rFonts w:ascii="楷体" w:eastAsia="楷体" w:hAnsi="楷体" w:cs="楷体" w:hint="eastAsia"/>
                <w:color w:val="000000"/>
                <w:kern w:val="0"/>
                <w:sz w:val="22"/>
                <w:szCs w:val="22"/>
                <w:lang w:bidi="ar"/>
              </w:rPr>
              <w:t>10</w:t>
            </w:r>
            <w:r>
              <w:rPr>
                <w:rFonts w:ascii="楷体" w:eastAsia="楷体" w:hAnsi="楷体" w:cs="楷体" w:hint="eastAsia"/>
                <w:color w:val="000000"/>
                <w:kern w:val="0"/>
                <w:sz w:val="22"/>
                <w:szCs w:val="22"/>
                <w:lang w:bidi="ar"/>
              </w:rPr>
              <w:t>日</w:t>
            </w:r>
          </w:p>
        </w:tc>
        <w:tc>
          <w:tcPr>
            <w:tcW w:w="868" w:type="dxa"/>
            <w:vAlign w:val="center"/>
          </w:tcPr>
          <w:p w14:paraId="078FFF87"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二</w:t>
            </w:r>
          </w:p>
        </w:tc>
        <w:tc>
          <w:tcPr>
            <w:tcW w:w="1695" w:type="dxa"/>
            <w:vAlign w:val="center"/>
          </w:tcPr>
          <w:p w14:paraId="0FB7F113"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13</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00</w:t>
            </w:r>
          </w:p>
        </w:tc>
        <w:tc>
          <w:tcPr>
            <w:tcW w:w="5817" w:type="dxa"/>
            <w:vAlign w:val="center"/>
          </w:tcPr>
          <w:p w14:paraId="42EAD5F4" w14:textId="77777777" w:rsidR="008A2E08" w:rsidRDefault="006700F3">
            <w:pPr>
              <w:widowControl/>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大连市初</w:t>
            </w:r>
            <w:bookmarkStart w:id="0" w:name="_GoBack"/>
            <w:bookmarkEnd w:id="0"/>
            <w:r>
              <w:rPr>
                <w:rFonts w:ascii="楷体" w:eastAsia="楷体" w:hAnsi="楷体" w:cs="楷体" w:hint="eastAsia"/>
                <w:color w:val="000000"/>
                <w:kern w:val="0"/>
                <w:sz w:val="22"/>
                <w:szCs w:val="22"/>
                <w:lang w:bidi="ar"/>
              </w:rPr>
              <w:t>中美术学科十四五总结十五五规划</w:t>
            </w:r>
          </w:p>
          <w:p w14:paraId="4D2470B0" w14:textId="77777777" w:rsidR="008A2E08" w:rsidRDefault="006700F3">
            <w:pPr>
              <w:widowControl/>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主题化系列化教研（一）多师协同的赏析类单元教学实践</w:t>
            </w:r>
          </w:p>
        </w:tc>
        <w:tc>
          <w:tcPr>
            <w:tcW w:w="3080" w:type="dxa"/>
            <w:vAlign w:val="center"/>
          </w:tcPr>
          <w:p w14:paraId="1ABB3DC8" w14:textId="77777777" w:rsidR="008A2E08" w:rsidRDefault="006700F3">
            <w:pPr>
              <w:widowControl/>
              <w:numPr>
                <w:ilvl w:val="0"/>
                <w:numId w:val="2"/>
              </w:numPr>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各区市县研训教师</w:t>
            </w:r>
          </w:p>
          <w:p w14:paraId="43E6DDA0" w14:textId="77777777" w:rsidR="008A2E08" w:rsidRDefault="006700F3">
            <w:pPr>
              <w:widowControl/>
              <w:numPr>
                <w:ilvl w:val="0"/>
                <w:numId w:val="2"/>
              </w:numPr>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初中美术全体教师</w:t>
            </w:r>
          </w:p>
        </w:tc>
        <w:tc>
          <w:tcPr>
            <w:tcW w:w="2023" w:type="dxa"/>
            <w:vAlign w:val="center"/>
          </w:tcPr>
          <w:p w14:paraId="6F54C3E7"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叶晓辉</w:t>
            </w:r>
          </w:p>
          <w:p w14:paraId="4152DF1A"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甘区团队</w:t>
            </w:r>
          </w:p>
        </w:tc>
        <w:tc>
          <w:tcPr>
            <w:tcW w:w="2685" w:type="dxa"/>
            <w:vAlign w:val="center"/>
          </w:tcPr>
          <w:p w14:paraId="29C3FDF3"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大连嘉汇第三中学</w:t>
            </w:r>
          </w:p>
        </w:tc>
        <w:tc>
          <w:tcPr>
            <w:tcW w:w="2418" w:type="dxa"/>
            <w:vAlign w:val="center"/>
          </w:tcPr>
          <w:p w14:paraId="5E495370" w14:textId="77777777" w:rsidR="008A2E08" w:rsidRDefault="008A2E08">
            <w:pPr>
              <w:widowControl/>
              <w:jc w:val="center"/>
              <w:rPr>
                <w:rFonts w:ascii="楷体" w:eastAsia="楷体" w:hAnsi="楷体" w:cs="楷体"/>
                <w:color w:val="000000"/>
                <w:kern w:val="0"/>
                <w:sz w:val="22"/>
                <w:szCs w:val="22"/>
                <w:lang w:bidi="ar"/>
              </w:rPr>
            </w:pPr>
          </w:p>
        </w:tc>
      </w:tr>
      <w:tr w:rsidR="008A2E08" w14:paraId="7C7A0550" w14:textId="77777777">
        <w:trPr>
          <w:trHeight w:val="907"/>
          <w:jc w:val="center"/>
        </w:trPr>
        <w:tc>
          <w:tcPr>
            <w:tcW w:w="1349" w:type="dxa"/>
            <w:vAlign w:val="center"/>
          </w:tcPr>
          <w:p w14:paraId="77C26E2F"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初中劳动和综合实践</w:t>
            </w:r>
          </w:p>
        </w:tc>
        <w:tc>
          <w:tcPr>
            <w:tcW w:w="1294" w:type="dxa"/>
            <w:vAlign w:val="center"/>
          </w:tcPr>
          <w:p w14:paraId="1DFB74EE"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月</w:t>
            </w:r>
            <w:r>
              <w:rPr>
                <w:rFonts w:ascii="楷体" w:eastAsia="楷体" w:hAnsi="楷体" w:cs="楷体" w:hint="eastAsia"/>
                <w:color w:val="000000"/>
                <w:kern w:val="0"/>
                <w:sz w:val="22"/>
                <w:szCs w:val="22"/>
                <w:lang w:bidi="ar"/>
              </w:rPr>
              <w:t>5</w:t>
            </w:r>
            <w:r>
              <w:rPr>
                <w:rFonts w:ascii="楷体" w:eastAsia="楷体" w:hAnsi="楷体" w:cs="楷体" w:hint="eastAsia"/>
                <w:color w:val="000000"/>
                <w:kern w:val="0"/>
                <w:sz w:val="22"/>
                <w:szCs w:val="22"/>
                <w:lang w:bidi="ar"/>
              </w:rPr>
              <w:t>日</w:t>
            </w:r>
          </w:p>
        </w:tc>
        <w:tc>
          <w:tcPr>
            <w:tcW w:w="868" w:type="dxa"/>
            <w:vAlign w:val="center"/>
          </w:tcPr>
          <w:p w14:paraId="64C88CDA"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四</w:t>
            </w:r>
          </w:p>
        </w:tc>
        <w:tc>
          <w:tcPr>
            <w:tcW w:w="1695" w:type="dxa"/>
            <w:vAlign w:val="center"/>
          </w:tcPr>
          <w:p w14:paraId="460040AD"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13</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30</w:t>
            </w:r>
          </w:p>
        </w:tc>
        <w:tc>
          <w:tcPr>
            <w:tcW w:w="5817" w:type="dxa"/>
            <w:vAlign w:val="center"/>
          </w:tcPr>
          <w:p w14:paraId="2BE9ADF9" w14:textId="77777777" w:rsidR="008A2E08" w:rsidRDefault="006700F3">
            <w:pPr>
              <w:widowControl/>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大连市初中“双课一统”课程实施策略研究暨初中劳动和综合实践活动教研员例会</w:t>
            </w:r>
          </w:p>
        </w:tc>
        <w:tc>
          <w:tcPr>
            <w:tcW w:w="3080" w:type="dxa"/>
            <w:vAlign w:val="center"/>
          </w:tcPr>
          <w:p w14:paraId="296CF0E7"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各区市县劳动和综合初中教研员及相关教师</w:t>
            </w:r>
          </w:p>
        </w:tc>
        <w:tc>
          <w:tcPr>
            <w:tcW w:w="2023" w:type="dxa"/>
            <w:vAlign w:val="center"/>
          </w:tcPr>
          <w:p w14:paraId="31FB58E1"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胡晓华</w:t>
            </w:r>
          </w:p>
        </w:tc>
        <w:tc>
          <w:tcPr>
            <w:tcW w:w="2685" w:type="dxa"/>
            <w:vAlign w:val="center"/>
          </w:tcPr>
          <w:p w14:paraId="4B0A9529"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西岗区教师进修学校附属学校</w:t>
            </w:r>
          </w:p>
        </w:tc>
        <w:tc>
          <w:tcPr>
            <w:tcW w:w="2418" w:type="dxa"/>
            <w:vAlign w:val="center"/>
          </w:tcPr>
          <w:p w14:paraId="32F7E0D2" w14:textId="77777777" w:rsidR="008A2E08" w:rsidRDefault="008A2E08">
            <w:pPr>
              <w:widowControl/>
              <w:jc w:val="center"/>
              <w:rPr>
                <w:rFonts w:ascii="楷体" w:eastAsia="楷体" w:hAnsi="楷体" w:cs="楷体"/>
                <w:color w:val="000000"/>
                <w:kern w:val="0"/>
                <w:sz w:val="22"/>
                <w:szCs w:val="22"/>
                <w:lang w:bidi="ar"/>
              </w:rPr>
            </w:pPr>
          </w:p>
        </w:tc>
      </w:tr>
      <w:tr w:rsidR="008A2E08" w14:paraId="280853F9" w14:textId="77777777">
        <w:trPr>
          <w:trHeight w:val="907"/>
          <w:jc w:val="center"/>
        </w:trPr>
        <w:tc>
          <w:tcPr>
            <w:tcW w:w="1349" w:type="dxa"/>
            <w:vAlign w:val="center"/>
          </w:tcPr>
          <w:p w14:paraId="13387066"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高中音乐</w:t>
            </w:r>
          </w:p>
        </w:tc>
        <w:tc>
          <w:tcPr>
            <w:tcW w:w="1294" w:type="dxa"/>
            <w:vAlign w:val="center"/>
          </w:tcPr>
          <w:p w14:paraId="3564C20F"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月</w:t>
            </w:r>
            <w:r>
              <w:rPr>
                <w:rFonts w:ascii="楷体" w:eastAsia="楷体" w:hAnsi="楷体" w:cs="楷体" w:hint="eastAsia"/>
                <w:color w:val="000000"/>
                <w:kern w:val="0"/>
                <w:sz w:val="22"/>
                <w:szCs w:val="22"/>
                <w:lang w:bidi="ar"/>
              </w:rPr>
              <w:t>10</w:t>
            </w:r>
            <w:r>
              <w:rPr>
                <w:rFonts w:ascii="楷体" w:eastAsia="楷体" w:hAnsi="楷体" w:cs="楷体" w:hint="eastAsia"/>
                <w:color w:val="000000"/>
                <w:kern w:val="0"/>
                <w:sz w:val="22"/>
                <w:szCs w:val="22"/>
                <w:lang w:bidi="ar"/>
              </w:rPr>
              <w:t>日</w:t>
            </w:r>
          </w:p>
        </w:tc>
        <w:tc>
          <w:tcPr>
            <w:tcW w:w="868" w:type="dxa"/>
            <w:vAlign w:val="center"/>
          </w:tcPr>
          <w:p w14:paraId="2CBA1A76"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二</w:t>
            </w:r>
          </w:p>
        </w:tc>
        <w:tc>
          <w:tcPr>
            <w:tcW w:w="1695" w:type="dxa"/>
            <w:vAlign w:val="center"/>
          </w:tcPr>
          <w:p w14:paraId="3D2FDD69"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13</w:t>
            </w:r>
            <w:r>
              <w:rPr>
                <w:rFonts w:ascii="楷体" w:eastAsia="楷体" w:hAnsi="楷体" w:cs="楷体" w:hint="eastAsia"/>
                <w:color w:val="000000"/>
                <w:kern w:val="0"/>
                <w:sz w:val="22"/>
                <w:szCs w:val="22"/>
                <w:lang w:bidi="ar"/>
              </w:rPr>
              <w:t>：</w:t>
            </w:r>
            <w:r>
              <w:rPr>
                <w:rFonts w:ascii="楷体" w:eastAsia="楷体" w:hAnsi="楷体" w:cs="楷体" w:hint="eastAsia"/>
                <w:color w:val="000000"/>
                <w:kern w:val="0"/>
                <w:sz w:val="22"/>
                <w:szCs w:val="22"/>
                <w:lang w:bidi="ar"/>
              </w:rPr>
              <w:t>20</w:t>
            </w:r>
          </w:p>
        </w:tc>
        <w:tc>
          <w:tcPr>
            <w:tcW w:w="5817" w:type="dxa"/>
            <w:vAlign w:val="center"/>
          </w:tcPr>
          <w:p w14:paraId="7F31B4BE" w14:textId="77777777" w:rsidR="008A2E08" w:rsidRDefault="006700F3">
            <w:pPr>
              <w:widowControl/>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高中歌唱教学策略讲座与研讨</w:t>
            </w:r>
          </w:p>
        </w:tc>
        <w:tc>
          <w:tcPr>
            <w:tcW w:w="3080" w:type="dxa"/>
            <w:vAlign w:val="center"/>
          </w:tcPr>
          <w:p w14:paraId="59BDB2CB"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全体高中音乐教师</w:t>
            </w:r>
          </w:p>
        </w:tc>
        <w:tc>
          <w:tcPr>
            <w:tcW w:w="2023" w:type="dxa"/>
            <w:vAlign w:val="center"/>
          </w:tcPr>
          <w:p w14:paraId="7CD1DEF8"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柏艳</w:t>
            </w:r>
          </w:p>
          <w:p w14:paraId="13D424C3"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么琳</w:t>
            </w:r>
          </w:p>
          <w:p w14:paraId="78EA5C6E"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张晓菲等</w:t>
            </w:r>
          </w:p>
        </w:tc>
        <w:tc>
          <w:tcPr>
            <w:tcW w:w="2685" w:type="dxa"/>
            <w:vAlign w:val="center"/>
          </w:tcPr>
          <w:p w14:paraId="5FA47755"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线上</w:t>
            </w:r>
          </w:p>
        </w:tc>
        <w:tc>
          <w:tcPr>
            <w:tcW w:w="2418" w:type="dxa"/>
            <w:vAlign w:val="center"/>
          </w:tcPr>
          <w:p w14:paraId="04DB9758" w14:textId="77777777" w:rsidR="008A2E08" w:rsidRDefault="008A2E08">
            <w:pPr>
              <w:widowControl/>
              <w:jc w:val="center"/>
              <w:rPr>
                <w:rFonts w:ascii="楷体" w:eastAsia="楷体" w:hAnsi="楷体" w:cs="楷体"/>
                <w:color w:val="000000"/>
                <w:kern w:val="0"/>
                <w:sz w:val="22"/>
                <w:szCs w:val="22"/>
                <w:lang w:bidi="ar"/>
              </w:rPr>
            </w:pPr>
          </w:p>
        </w:tc>
      </w:tr>
      <w:tr w:rsidR="008A2E08" w14:paraId="57E623F8" w14:textId="77777777">
        <w:trPr>
          <w:trHeight w:val="907"/>
          <w:jc w:val="center"/>
        </w:trPr>
        <w:tc>
          <w:tcPr>
            <w:tcW w:w="1349" w:type="dxa"/>
            <w:vAlign w:val="center"/>
          </w:tcPr>
          <w:p w14:paraId="584AAB07"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高中美术</w:t>
            </w:r>
          </w:p>
        </w:tc>
        <w:tc>
          <w:tcPr>
            <w:tcW w:w="1294" w:type="dxa"/>
            <w:vAlign w:val="center"/>
          </w:tcPr>
          <w:p w14:paraId="606A85F5"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月</w:t>
            </w:r>
            <w:r>
              <w:rPr>
                <w:rFonts w:ascii="楷体" w:eastAsia="楷体" w:hAnsi="楷体" w:cs="楷体" w:hint="eastAsia"/>
                <w:color w:val="000000"/>
                <w:kern w:val="0"/>
                <w:sz w:val="22"/>
                <w:szCs w:val="22"/>
                <w:lang w:bidi="ar"/>
              </w:rPr>
              <w:t>26</w:t>
            </w:r>
            <w:r>
              <w:rPr>
                <w:rFonts w:ascii="楷体" w:eastAsia="楷体" w:hAnsi="楷体" w:cs="楷体" w:hint="eastAsia"/>
                <w:color w:val="000000"/>
                <w:kern w:val="0"/>
                <w:sz w:val="22"/>
                <w:szCs w:val="22"/>
                <w:lang w:bidi="ar"/>
              </w:rPr>
              <w:t>日</w:t>
            </w:r>
          </w:p>
          <w:p w14:paraId="7390F4B9"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3</w:t>
            </w:r>
            <w:r>
              <w:rPr>
                <w:rFonts w:ascii="楷体" w:eastAsia="楷体" w:hAnsi="楷体" w:cs="楷体" w:hint="eastAsia"/>
                <w:color w:val="000000"/>
                <w:kern w:val="0"/>
                <w:sz w:val="22"/>
                <w:szCs w:val="22"/>
                <w:lang w:bidi="ar"/>
              </w:rPr>
              <w:t>月</w:t>
            </w:r>
            <w:r>
              <w:rPr>
                <w:rFonts w:ascii="楷体" w:eastAsia="楷体" w:hAnsi="楷体" w:cs="楷体" w:hint="eastAsia"/>
                <w:color w:val="000000"/>
                <w:kern w:val="0"/>
                <w:sz w:val="22"/>
                <w:szCs w:val="22"/>
                <w:lang w:bidi="ar"/>
              </w:rPr>
              <w:t>27</w:t>
            </w:r>
            <w:r>
              <w:rPr>
                <w:rFonts w:ascii="楷体" w:eastAsia="楷体" w:hAnsi="楷体" w:cs="楷体" w:hint="eastAsia"/>
                <w:color w:val="000000"/>
                <w:kern w:val="0"/>
                <w:sz w:val="22"/>
                <w:szCs w:val="22"/>
                <w:lang w:bidi="ar"/>
              </w:rPr>
              <w:t>日</w:t>
            </w:r>
          </w:p>
        </w:tc>
        <w:tc>
          <w:tcPr>
            <w:tcW w:w="868" w:type="dxa"/>
            <w:vAlign w:val="center"/>
          </w:tcPr>
          <w:p w14:paraId="5A0FC503"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四、五</w:t>
            </w:r>
          </w:p>
        </w:tc>
        <w:tc>
          <w:tcPr>
            <w:tcW w:w="1695" w:type="dxa"/>
            <w:vAlign w:val="center"/>
          </w:tcPr>
          <w:p w14:paraId="2CB2ED29"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全天</w:t>
            </w:r>
          </w:p>
        </w:tc>
        <w:tc>
          <w:tcPr>
            <w:tcW w:w="5817" w:type="dxa"/>
            <w:vAlign w:val="center"/>
          </w:tcPr>
          <w:p w14:paraId="4FD42FA2" w14:textId="77777777" w:rsidR="008A2E08" w:rsidRDefault="006700F3">
            <w:pPr>
              <w:widowControl/>
              <w:rPr>
                <w:rFonts w:ascii="楷体" w:eastAsia="楷体" w:hAnsi="楷体" w:cs="楷体"/>
                <w:color w:val="000000"/>
                <w:kern w:val="0"/>
                <w:sz w:val="22"/>
                <w:szCs w:val="22"/>
                <w:lang w:bidi="ar"/>
              </w:rPr>
            </w:pPr>
            <w:r>
              <w:rPr>
                <w:rFonts w:ascii="楷体" w:eastAsia="楷体" w:hAnsi="楷体" w:cs="楷体"/>
                <w:sz w:val="22"/>
              </w:rPr>
              <w:t>主题化系列教研活动</w:t>
            </w:r>
            <w:r>
              <w:rPr>
                <w:rFonts w:ascii="楷体" w:eastAsia="楷体" w:hAnsi="楷体" w:cs="楷体"/>
                <w:sz w:val="22"/>
              </w:rPr>
              <w:t>:</w:t>
            </w:r>
            <w:r>
              <w:rPr>
                <w:rFonts w:ascii="楷体" w:eastAsia="楷体" w:hAnsi="楷体" w:cs="楷体" w:hint="eastAsia"/>
                <w:color w:val="000000"/>
                <w:kern w:val="0"/>
                <w:sz w:val="22"/>
                <w:szCs w:val="22"/>
                <w:lang w:bidi="ar"/>
              </w:rPr>
              <w:t>新课程理念下高中美术课堂教学现场展示交流</w:t>
            </w:r>
          </w:p>
        </w:tc>
        <w:tc>
          <w:tcPr>
            <w:tcW w:w="3080" w:type="dxa"/>
            <w:vAlign w:val="center"/>
          </w:tcPr>
          <w:p w14:paraId="5F0ED313"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参评教师</w:t>
            </w:r>
          </w:p>
          <w:p w14:paraId="6C982FB3"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骨干教师</w:t>
            </w:r>
          </w:p>
          <w:p w14:paraId="05315A9C"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观摩教师</w:t>
            </w:r>
          </w:p>
        </w:tc>
        <w:tc>
          <w:tcPr>
            <w:tcW w:w="2023" w:type="dxa"/>
            <w:vAlign w:val="center"/>
          </w:tcPr>
          <w:p w14:paraId="7DEA3561"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刘源</w:t>
            </w:r>
          </w:p>
        </w:tc>
        <w:tc>
          <w:tcPr>
            <w:tcW w:w="2685" w:type="dxa"/>
            <w:vAlign w:val="center"/>
          </w:tcPr>
          <w:p w14:paraId="57F3AEFB"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待定</w:t>
            </w:r>
          </w:p>
        </w:tc>
        <w:tc>
          <w:tcPr>
            <w:tcW w:w="2418" w:type="dxa"/>
            <w:vAlign w:val="center"/>
          </w:tcPr>
          <w:p w14:paraId="5815AC4F" w14:textId="77777777" w:rsidR="008A2E08" w:rsidRDefault="006700F3">
            <w:pPr>
              <w:widowControl/>
              <w:jc w:val="center"/>
              <w:rPr>
                <w:rFonts w:ascii="楷体" w:eastAsia="楷体" w:hAnsi="楷体" w:cs="楷体"/>
                <w:color w:val="000000"/>
                <w:kern w:val="0"/>
                <w:sz w:val="22"/>
                <w:szCs w:val="22"/>
                <w:lang w:bidi="ar"/>
              </w:rPr>
            </w:pPr>
            <w:r>
              <w:rPr>
                <w:rFonts w:ascii="楷体" w:eastAsia="楷体" w:hAnsi="楷体" w:cs="楷体" w:hint="eastAsia"/>
                <w:color w:val="000000"/>
                <w:kern w:val="0"/>
                <w:sz w:val="22"/>
                <w:szCs w:val="22"/>
                <w:lang w:bidi="ar"/>
              </w:rPr>
              <w:t>具体安排见教研群通知</w:t>
            </w:r>
          </w:p>
        </w:tc>
      </w:tr>
      <w:tr w:rsidR="008A2E08" w14:paraId="0BCE3724" w14:textId="77777777">
        <w:trPr>
          <w:trHeight w:val="807"/>
          <w:jc w:val="center"/>
        </w:trPr>
        <w:tc>
          <w:tcPr>
            <w:tcW w:w="21229" w:type="dxa"/>
            <w:gridSpan w:val="9"/>
            <w:vAlign w:val="center"/>
          </w:tcPr>
          <w:p w14:paraId="56C14C12" w14:textId="77777777" w:rsidR="008A2E08" w:rsidRDefault="006700F3">
            <w:pPr>
              <w:spacing w:line="276" w:lineRule="auto"/>
              <w:rPr>
                <w:rFonts w:ascii="宋体" w:hAnsi="宋体" w:cs="宋体"/>
                <w:sz w:val="24"/>
              </w:rPr>
            </w:pPr>
            <w:r>
              <w:rPr>
                <w:rFonts w:ascii="宋体" w:hAnsi="宋体" w:cs="宋体" w:hint="eastAsia"/>
                <w:sz w:val="24"/>
              </w:rPr>
              <w:t>备注</w:t>
            </w:r>
            <w:r>
              <w:rPr>
                <w:rFonts w:ascii="宋体" w:hAnsi="宋体" w:cs="宋体" w:hint="eastAsia"/>
                <w:sz w:val="24"/>
              </w:rPr>
              <w:t>:</w:t>
            </w:r>
          </w:p>
        </w:tc>
      </w:tr>
    </w:tbl>
    <w:p w14:paraId="0D2E27C6" w14:textId="096F5CD7" w:rsidR="008A2E08" w:rsidRDefault="008A2E08"/>
    <w:sectPr w:rsidR="008A2E08">
      <w:headerReference w:type="default" r:id="rId8"/>
      <w:footerReference w:type="even" r:id="rId9"/>
      <w:footerReference w:type="default" r:id="rId10"/>
      <w:pgSz w:w="23820" w:h="16834" w:orient="landscape"/>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54A21" w14:textId="77777777" w:rsidR="006700F3" w:rsidRDefault="006700F3">
      <w:r>
        <w:separator/>
      </w:r>
    </w:p>
  </w:endnote>
  <w:endnote w:type="continuationSeparator" w:id="0">
    <w:p w14:paraId="110351A1" w14:textId="77777777" w:rsidR="006700F3" w:rsidRDefault="00670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50C4F" w14:textId="77777777" w:rsidR="008A2E08" w:rsidRDefault="006700F3">
    <w:pPr>
      <w:pStyle w:val="a6"/>
      <w:tabs>
        <w:tab w:val="clear" w:pos="4153"/>
        <w:tab w:val="clear" w:pos="8306"/>
      </w:tabs>
    </w:pPr>
    <w:r>
      <w:fldChar w:fldCharType="begin"/>
    </w:r>
    <w:r>
      <w:rPr>
        <w:rStyle w:val="aa"/>
      </w:rPr>
      <w:instrText xml:space="preserve">PAGE  </w:instrText>
    </w:r>
    <w:r>
      <w:fldChar w:fldCharType="end"/>
    </w:r>
  </w:p>
  <w:p w14:paraId="12C1C50C" w14:textId="77777777" w:rsidR="008A2E08" w:rsidRDefault="008A2E08">
    <w:pPr>
      <w:pStyle w:val="a6"/>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DE5E7" w14:textId="77777777" w:rsidR="008A2E08" w:rsidRDefault="006700F3">
    <w:pPr>
      <w:pStyle w:val="a6"/>
      <w:tabs>
        <w:tab w:val="clear" w:pos="4153"/>
        <w:tab w:val="clear" w:pos="8306"/>
      </w:tabs>
    </w:pPr>
    <w:r>
      <w:fldChar w:fldCharType="begin"/>
    </w:r>
    <w:r>
      <w:rPr>
        <w:rStyle w:val="aa"/>
      </w:rPr>
      <w:instrText xml:space="preserve">PAGE  </w:instrText>
    </w:r>
    <w:r>
      <w:fldChar w:fldCharType="separate"/>
    </w:r>
    <w:r w:rsidR="009A3241">
      <w:rPr>
        <w:rStyle w:val="aa"/>
        <w:noProof/>
      </w:rPr>
      <w:t>1</w:t>
    </w:r>
    <w:r>
      <w:fldChar w:fldCharType="end"/>
    </w:r>
  </w:p>
  <w:p w14:paraId="512E6BD1" w14:textId="77777777" w:rsidR="008A2E08" w:rsidRDefault="008A2E08">
    <w:pPr>
      <w:pStyle w:val="a6"/>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FF2129" w14:textId="77777777" w:rsidR="006700F3" w:rsidRDefault="006700F3">
      <w:r>
        <w:separator/>
      </w:r>
    </w:p>
  </w:footnote>
  <w:footnote w:type="continuationSeparator" w:id="0">
    <w:p w14:paraId="7FC1B4D8" w14:textId="77777777" w:rsidR="006700F3" w:rsidRDefault="00670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7E924" w14:textId="77777777" w:rsidR="008A2E08" w:rsidRDefault="008A2E08">
    <w:pPr>
      <w:pStyle w:val="a7"/>
      <w:tabs>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abstractNum w:abstractNumId="1">
    <w:nsid w:val="0053208E"/>
    <w:multiLevelType w:val="multilevel"/>
    <w:tmpl w:val="0053208E"/>
    <w:lvl w:ilvl="0">
      <w:start w:val="1"/>
      <w:numFmt w:val="decimal"/>
      <w:lvlText w:val="%1."/>
      <w:lvlJc w:val="left"/>
      <w:pPr>
        <w:ind w:left="336" w:hanging="336"/>
      </w:pPr>
    </w:lvl>
    <w:lvl w:ilvl="1">
      <w:start w:val="1"/>
      <w:numFmt w:val="lowerLetter"/>
      <w:lvlText w:val="%2."/>
      <w:lvlJc w:val="left"/>
      <w:pPr>
        <w:ind w:left="756" w:hanging="336"/>
      </w:pPr>
    </w:lvl>
    <w:lvl w:ilvl="2">
      <w:start w:val="1"/>
      <w:numFmt w:val="lowerRoman"/>
      <w:lvlText w:val="%3."/>
      <w:lvlJc w:val="left"/>
      <w:pPr>
        <w:ind w:left="1176" w:hanging="336"/>
      </w:pPr>
    </w:lvl>
    <w:lvl w:ilvl="3">
      <w:start w:val="1"/>
      <w:numFmt w:val="decimal"/>
      <w:lvlText w:val="%4."/>
      <w:lvlJc w:val="left"/>
      <w:pPr>
        <w:ind w:left="1596" w:hanging="336"/>
      </w:pPr>
    </w:lvl>
    <w:lvl w:ilvl="4">
      <w:start w:val="1"/>
      <w:numFmt w:val="lowerLetter"/>
      <w:lvlText w:val="%5."/>
      <w:lvlJc w:val="left"/>
      <w:pPr>
        <w:ind w:left="2016" w:hanging="336"/>
      </w:pPr>
    </w:lvl>
    <w:lvl w:ilvl="5">
      <w:start w:val="1"/>
      <w:numFmt w:val="lowerRoman"/>
      <w:lvlText w:val="%6."/>
      <w:lvlJc w:val="left"/>
      <w:pPr>
        <w:ind w:left="2436" w:hanging="336"/>
      </w:pPr>
    </w:lvl>
    <w:lvl w:ilvl="6">
      <w:start w:val="1"/>
      <w:numFmt w:val="decimal"/>
      <w:lvlText w:val="%7."/>
      <w:lvlJc w:val="left"/>
      <w:pPr>
        <w:ind w:left="2856" w:hanging="336"/>
      </w:pPr>
    </w:lvl>
    <w:lvl w:ilvl="7">
      <w:start w:val="1"/>
      <w:numFmt w:val="lowerLetter"/>
      <w:lvlText w:val="%8."/>
      <w:lvlJc w:val="left"/>
      <w:pPr>
        <w:ind w:left="3276" w:hanging="336"/>
      </w:pPr>
    </w:lvl>
    <w:lvl w:ilvl="8">
      <w:start w:val="1"/>
      <w:numFmt w:val="lowerRoman"/>
      <w:lvlText w:val="%9."/>
      <w:lvlJc w:val="left"/>
      <w:pPr>
        <w:ind w:left="3696" w:hanging="336"/>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doNotTrackMoves/>
  <w:defaultTabStop w:val="420"/>
  <w:noPunctuationKerning/>
  <w:characterSpacingControl w:val="compressPunctuation"/>
  <w:footnotePr>
    <w:footnote w:id="-1"/>
    <w:footnote w:id="0"/>
  </w:footnotePr>
  <w:endnotePr>
    <w:endnote w:id="-1"/>
    <w:endnote w:id="0"/>
  </w:endnotePr>
  <w:compat>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A2E08"/>
    <w:rsid w:val="006700F3"/>
    <w:rsid w:val="008A2E08"/>
    <w:rsid w:val="009A3241"/>
    <w:rsid w:val="73834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toc 1" w:uiPriority="99"/>
    <w:lsdException w:name="toc 2" w:uiPriority="99"/>
    <w:lsdException w:name="toc 3" w:uiPriority="99"/>
    <w:lsdException w:name="toc 4" w:uiPriority="99"/>
    <w:lsdException w:name="toc 5" w:uiPriority="99"/>
    <w:lsdException w:name="toc 6" w:uiPriority="99"/>
    <w:lsdException w:name="toc 7" w:uiPriority="99"/>
    <w:lsdException w:name="toc 8" w:uiPriority="99"/>
    <w:lsdException w:name="toc 9" w:uiPriority="99"/>
    <w:lsdException w:name="footnote text" w:semiHidden="1" w:uiPriority="99" w:unhideWhenUsed="1"/>
    <w:lsdException w:name="header" w:qFormat="1"/>
    <w:lsdException w:name="footer" w:qFormat="1"/>
    <w:lsdException w:name="caption" w:semiHidden="1" w:unhideWhenUsed="1" w:qFormat="1"/>
    <w:lsdException w:name="footnote reference" w:semiHidden="1" w:uiPriority="99" w:unhideWhenUsed="1"/>
    <w:lsdException w:name="page number" w:qFormat="1"/>
    <w:lsdException w:name="Title" w:qFormat="1"/>
    <w:lsdException w:name="Subtitle" w:qFormat="1"/>
    <w:lsdException w:name="FollowedHyperlink" w:qFormat="1"/>
    <w:lsdException w:name="Emphasis" w:qFormat="1"/>
    <w:lsdException w:name="HTML Top of Form" w:semiHidden="1" w:uiPriority="99" w:unhideWhenUsed="1"/>
    <w:lsdException w:name="HTML Bottom of Form" w:semiHidden="1" w:uiPriority="99" w:unhideWhenUsed="1"/>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80" w:lineRule="exact"/>
      <w:ind w:firstLine="573"/>
    </w:pPr>
    <w:rPr>
      <w:sz w:val="28"/>
    </w:rPr>
  </w:style>
  <w:style w:type="paragraph" w:styleId="a4">
    <w:name w:val="Date"/>
    <w:basedOn w:val="a"/>
    <w:next w:val="a"/>
    <w:pPr>
      <w:ind w:leftChars="2500" w:left="100"/>
    </w:pPr>
    <w:rPr>
      <w:sz w:val="28"/>
    </w:rPr>
  </w:style>
  <w:style w:type="paragraph" w:styleId="a5">
    <w:name w:val="Balloon Text"/>
    <w:basedOn w:val="a"/>
    <w:rPr>
      <w:sz w:val="18"/>
      <w:szCs w:val="18"/>
    </w:rPr>
  </w:style>
  <w:style w:type="paragraph" w:styleId="a6">
    <w:name w:val="footer"/>
    <w:basedOn w:val="a"/>
    <w:qFormat/>
    <w:pPr>
      <w:tabs>
        <w:tab w:val="center" w:pos="4153"/>
        <w:tab w:val="right" w:pos="8306"/>
      </w:tabs>
      <w:jc w:val="left"/>
    </w:pPr>
    <w:rPr>
      <w:sz w:val="18"/>
      <w:szCs w:val="18"/>
    </w:rPr>
  </w:style>
  <w:style w:type="paragraph" w:styleId="a7">
    <w:name w:val="header"/>
    <w:basedOn w:val="a"/>
    <w:qFormat/>
    <w:pPr>
      <w:pBdr>
        <w:bottom w:val="single" w:sz="6" w:space="1" w:color="000000"/>
      </w:pBdr>
      <w:tabs>
        <w:tab w:val="center" w:pos="4153"/>
        <w:tab w:val="right" w:pos="8306"/>
      </w:tabs>
      <w:jc w:val="center"/>
    </w:pPr>
    <w:rPr>
      <w:sz w:val="18"/>
      <w:szCs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rPr>
      <w:rFonts w:ascii="Times New Roman" w:eastAsia="宋体" w:hAnsi="Times New Roman" w:cs="Times New Roman"/>
      <w:b/>
      <w:bCs/>
    </w:rPr>
  </w:style>
  <w:style w:type="character" w:styleId="aa">
    <w:name w:val="page number"/>
    <w:qFormat/>
    <w:rPr>
      <w:rFonts w:ascii="Times New Roman" w:eastAsia="宋体" w:hAnsi="Times New Roman" w:cs="Times New Roman"/>
    </w:rPr>
  </w:style>
  <w:style w:type="character" w:styleId="ab">
    <w:name w:val="FollowedHyperlink"/>
    <w:qFormat/>
    <w:rPr>
      <w:rFonts w:ascii="Times New Roman" w:eastAsia="宋体" w:hAnsi="Times New Roman" w:cs="Times New Roman"/>
      <w:color w:val="800080"/>
      <w:u w:val="single"/>
    </w:rPr>
  </w:style>
  <w:style w:type="character" w:styleId="ac">
    <w:name w:val="Hyperlink"/>
    <w:rPr>
      <w:rFonts w:ascii="Times New Roman" w:eastAsia="宋体"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190</Words>
  <Characters>1085</Characters>
  <Application>Microsoft Office Word</Application>
  <DocSecurity>0</DocSecurity>
  <Lines>9</Lines>
  <Paragraphs>2</Paragraphs>
  <ScaleCrop>false</ScaleCrop>
  <Company>Sky123.Org</Company>
  <LinksUpToDate>false</LinksUpToDate>
  <CharactersWithSpaces>1273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123</cp:lastModifiedBy>
  <cp:revision>2</cp:revision>
  <dcterms:created xsi:type="dcterms:W3CDTF">2026-01-16T09:11:00Z</dcterms:created>
  <dcterms:modified xsi:type="dcterms:W3CDTF">2026-02-26T09:20:00Z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eyJoZGlkIjoiMjNiNDQ4YWQ0NzAwNGM3OTBjNWYyODFhNTZlYTM5Y2MiLCJ1c2VySWQiOiI0MDMxOTY1NzUifQ==</vt:lpwstr>
  </property>
  <property fmtid="{D5CDD505-2E9C-101B-9397-08002B2CF9AE}" pid="3" name="KSOProductBuildVer">
    <vt:lpwstr>2052-12.1.0.24034</vt:lpwstr>
  </property>
  <property fmtid="{D5CDD505-2E9C-101B-9397-08002B2CF9AE}" pid="4" name="ICV">
    <vt:lpwstr>F418447479D34D4EA4A20BC9996243A3_12</vt:lpwstr>
  </property>
</Properties>
</file>